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23" w:rsidRDefault="00197523" w:rsidP="00FD1663">
      <w:pPr>
        <w:jc w:val="center"/>
        <w:rPr>
          <w:b/>
          <w:sz w:val="20"/>
          <w:szCs w:val="20"/>
        </w:rPr>
      </w:pPr>
    </w:p>
    <w:p w:rsidR="00FD1663" w:rsidRPr="00854C9E" w:rsidRDefault="00FD1663" w:rsidP="00FD1663">
      <w:pPr>
        <w:jc w:val="center"/>
        <w:rPr>
          <w:b/>
          <w:sz w:val="17"/>
          <w:szCs w:val="17"/>
          <w:lang w:bidi="ru-RU"/>
        </w:rPr>
      </w:pPr>
      <w:r w:rsidRPr="006B07FF">
        <w:rPr>
          <w:b/>
          <w:sz w:val="20"/>
          <w:szCs w:val="20"/>
        </w:rPr>
        <w:t>ДОГОВОР №</w:t>
      </w:r>
      <w:r w:rsidRPr="006B07FF">
        <w:rPr>
          <w:rFonts w:ascii="Tahoma" w:hAnsi="Tahoma" w:cs="Tahoma"/>
          <w:bCs/>
          <w:sz w:val="20"/>
          <w:szCs w:val="20"/>
        </w:rPr>
        <w:t>________</w:t>
      </w:r>
      <w:r w:rsidRPr="00854C9E">
        <w:rPr>
          <w:rFonts w:ascii="Tahoma" w:hAnsi="Tahoma" w:cs="Tahoma"/>
          <w:bCs/>
          <w:sz w:val="17"/>
          <w:szCs w:val="17"/>
        </w:rPr>
        <w:br/>
      </w:r>
      <w:r w:rsidRPr="00854C9E">
        <w:rPr>
          <w:b/>
          <w:sz w:val="17"/>
          <w:szCs w:val="17"/>
          <w:lang w:bidi="ru-RU"/>
        </w:rPr>
        <w:t>об оказании услуг связи по передаче данных и телематических услуг связи</w:t>
      </w:r>
    </w:p>
    <w:p w:rsidR="00FD1663" w:rsidRPr="00854C9E" w:rsidRDefault="00FD1663" w:rsidP="00345388">
      <w:pPr>
        <w:ind w:left="-426" w:firstLine="426"/>
        <w:rPr>
          <w:rFonts w:cs="Times New Roman"/>
          <w:bCs/>
          <w:sz w:val="17"/>
          <w:szCs w:val="17"/>
        </w:rPr>
      </w:pPr>
      <w:r w:rsidRPr="00854C9E">
        <w:rPr>
          <w:sz w:val="17"/>
          <w:szCs w:val="17"/>
          <w:lang w:bidi="ru-RU"/>
        </w:rPr>
        <w:t xml:space="preserve">г.Екатеринбург </w:t>
      </w:r>
      <w:r w:rsidRPr="00854C9E">
        <w:rPr>
          <w:rFonts w:cs="Times New Roman"/>
          <w:sz w:val="17"/>
          <w:szCs w:val="17"/>
          <w:lang w:bidi="ru-RU"/>
        </w:rPr>
        <w:t>«</w:t>
      </w:r>
      <w:r w:rsidRPr="00854C9E">
        <w:rPr>
          <w:rFonts w:cs="Times New Roman"/>
          <w:bCs/>
          <w:sz w:val="17"/>
          <w:szCs w:val="17"/>
        </w:rPr>
        <w:t>_____»__________________ 2021г.</w:t>
      </w:r>
    </w:p>
    <w:p w:rsidR="00FD1663" w:rsidRPr="00854C9E" w:rsidRDefault="00FD1663" w:rsidP="00854C9E">
      <w:pPr>
        <w:spacing w:line="360" w:lineRule="auto"/>
        <w:jc w:val="both"/>
        <w:rPr>
          <w:rFonts w:cs="Times New Roman"/>
          <w:bCs/>
          <w:sz w:val="17"/>
          <w:szCs w:val="17"/>
        </w:rPr>
      </w:pPr>
      <w:r w:rsidRPr="00854C9E">
        <w:rPr>
          <w:rFonts w:cs="Times New Roman"/>
          <w:bCs/>
          <w:sz w:val="17"/>
          <w:szCs w:val="17"/>
        </w:rPr>
        <w:t>Общество с ограниченной ответственностью «ОПТИКЛИНК ТЕЛЕКОМ»</w:t>
      </w:r>
      <w:r w:rsidR="00071176" w:rsidRPr="00854C9E">
        <w:rPr>
          <w:rFonts w:cs="Times New Roman"/>
          <w:bCs/>
          <w:sz w:val="17"/>
          <w:szCs w:val="17"/>
        </w:rPr>
        <w:t>, в лице</w:t>
      </w:r>
      <w:r w:rsidR="00071176" w:rsidRPr="00854C9E">
        <w:rPr>
          <w:rFonts w:cs="Times New Roman"/>
          <w:bCs/>
          <w:sz w:val="17"/>
          <w:szCs w:val="17"/>
        </w:rPr>
        <w:br/>
      </w:r>
      <w:r w:rsidRPr="00854C9E">
        <w:rPr>
          <w:rFonts w:cs="Times New Roman"/>
          <w:bCs/>
          <w:sz w:val="17"/>
          <w:szCs w:val="17"/>
        </w:rPr>
        <w:t xml:space="preserve">директора Константинова Ильи Алексеевича, действующего на основании Устава, именуемый в дальнейшем </w:t>
      </w:r>
      <w:r w:rsidRPr="00854C9E">
        <w:rPr>
          <w:rFonts w:cs="Times New Roman"/>
          <w:b/>
          <w:bCs/>
          <w:sz w:val="17"/>
          <w:szCs w:val="17"/>
        </w:rPr>
        <w:t xml:space="preserve">«Оператор», </w:t>
      </w:r>
      <w:r w:rsidRPr="00854C9E">
        <w:rPr>
          <w:rFonts w:cs="Times New Roman"/>
          <w:bCs/>
          <w:sz w:val="17"/>
          <w:szCs w:val="17"/>
        </w:rPr>
        <w:t xml:space="preserve">с одной стороны,и гражданин(ка) </w:t>
      </w:r>
    </w:p>
    <w:p w:rsidR="00071176" w:rsidRPr="00854C9E" w:rsidRDefault="00854C9E" w:rsidP="00854C9E">
      <w:pPr>
        <w:spacing w:after="240" w:line="360" w:lineRule="auto"/>
        <w:jc w:val="both"/>
        <w:rPr>
          <w:rFonts w:cs="Times New Roman"/>
          <w:bCs/>
          <w:sz w:val="17"/>
          <w:szCs w:val="17"/>
        </w:rPr>
      </w:pPr>
      <w:r w:rsidRPr="00854C9E">
        <w:rPr>
          <w:rFonts w:ascii="Tahoma" w:hAnsi="Tahoma" w:cs="Tahoma"/>
          <w:bCs/>
          <w:sz w:val="17"/>
          <w:szCs w:val="17"/>
        </w:rPr>
        <w:t>______________________________________________________________________________________________</w:t>
      </w:r>
      <w:r w:rsidR="00B4479D" w:rsidRPr="00854C9E">
        <w:rPr>
          <w:rFonts w:ascii="Tahoma" w:hAnsi="Tahoma" w:cs="Tahoma"/>
          <w:bCs/>
          <w:sz w:val="17"/>
          <w:szCs w:val="17"/>
        </w:rPr>
        <w:t>_</w:t>
      </w:r>
      <w:r w:rsidRPr="00854C9E">
        <w:rPr>
          <w:rFonts w:ascii="Tahoma" w:hAnsi="Tahoma" w:cs="Tahoma"/>
          <w:bCs/>
          <w:sz w:val="17"/>
          <w:szCs w:val="17"/>
        </w:rPr>
        <w:t>_</w:t>
      </w:r>
      <w:r>
        <w:rPr>
          <w:rFonts w:ascii="Tahoma" w:hAnsi="Tahoma" w:cs="Tahoma"/>
          <w:bCs/>
          <w:sz w:val="17"/>
          <w:szCs w:val="17"/>
        </w:rPr>
        <w:t>_</w:t>
      </w:r>
      <w:r w:rsidRPr="00854C9E">
        <w:rPr>
          <w:rFonts w:ascii="Tahoma" w:hAnsi="Tahoma" w:cs="Tahoma"/>
          <w:bCs/>
          <w:sz w:val="17"/>
          <w:szCs w:val="17"/>
        </w:rPr>
        <w:t>__</w:t>
      </w:r>
      <w:r w:rsidR="00B4479D" w:rsidRPr="00854C9E">
        <w:rPr>
          <w:rFonts w:ascii="Tahoma" w:hAnsi="Tahoma" w:cs="Tahoma"/>
          <w:bCs/>
          <w:sz w:val="17"/>
          <w:szCs w:val="17"/>
        </w:rPr>
        <w:t>_</w:t>
      </w:r>
      <w:r w:rsidR="00071176" w:rsidRPr="00854C9E">
        <w:rPr>
          <w:rFonts w:cs="Times New Roman"/>
          <w:bCs/>
          <w:sz w:val="17"/>
          <w:szCs w:val="17"/>
        </w:rPr>
        <w:t xml:space="preserve">проживающий </w:t>
      </w:r>
      <w:r w:rsidR="00FD1663" w:rsidRPr="00854C9E">
        <w:rPr>
          <w:rFonts w:cs="Times New Roman"/>
          <w:bCs/>
          <w:sz w:val="17"/>
          <w:szCs w:val="17"/>
        </w:rPr>
        <w:t>(ая) по адресу г.Екатеринбург ул.</w:t>
      </w:r>
      <w:r w:rsidR="00370DED" w:rsidRPr="00854C9E">
        <w:rPr>
          <w:rFonts w:ascii="Tahoma" w:hAnsi="Tahoma" w:cs="Tahoma"/>
          <w:bCs/>
          <w:sz w:val="17"/>
          <w:szCs w:val="17"/>
        </w:rPr>
        <w:t xml:space="preserve"> __________</w:t>
      </w:r>
      <w:r w:rsidR="00071176" w:rsidRPr="00854C9E">
        <w:rPr>
          <w:rFonts w:ascii="Tahoma" w:hAnsi="Tahoma" w:cs="Tahoma"/>
          <w:bCs/>
          <w:sz w:val="17"/>
          <w:szCs w:val="17"/>
        </w:rPr>
        <w:t>__</w:t>
      </w:r>
      <w:r w:rsidR="00FD1663" w:rsidRPr="00854C9E">
        <w:rPr>
          <w:rFonts w:ascii="Tahoma" w:hAnsi="Tahoma" w:cs="Tahoma"/>
          <w:bCs/>
          <w:sz w:val="17"/>
          <w:szCs w:val="17"/>
        </w:rPr>
        <w:t>________________</w:t>
      </w:r>
      <w:r w:rsidR="00071176" w:rsidRPr="00854C9E">
        <w:rPr>
          <w:rFonts w:ascii="Tahoma" w:hAnsi="Tahoma" w:cs="Tahoma"/>
          <w:bCs/>
          <w:sz w:val="17"/>
          <w:szCs w:val="17"/>
        </w:rPr>
        <w:t>__</w:t>
      </w:r>
      <w:r w:rsidR="00FD1663" w:rsidRPr="00854C9E">
        <w:rPr>
          <w:rFonts w:ascii="Tahoma" w:hAnsi="Tahoma" w:cs="Tahoma"/>
          <w:bCs/>
          <w:sz w:val="17"/>
          <w:szCs w:val="17"/>
        </w:rPr>
        <w:t xml:space="preserve">___ </w:t>
      </w:r>
      <w:r w:rsidR="00FD1663" w:rsidRPr="00854C9E">
        <w:rPr>
          <w:rFonts w:cs="Times New Roman"/>
          <w:bCs/>
          <w:sz w:val="17"/>
          <w:szCs w:val="17"/>
        </w:rPr>
        <w:t>дом</w:t>
      </w:r>
      <w:r w:rsidR="003E58F3" w:rsidRPr="002C5A9C">
        <w:rPr>
          <w:rFonts w:cs="Times New Roman"/>
          <w:bCs/>
          <w:sz w:val="17"/>
          <w:szCs w:val="17"/>
        </w:rPr>
        <w:t xml:space="preserve"> </w:t>
      </w:r>
      <w:r w:rsidR="00FD1663" w:rsidRPr="00854C9E">
        <w:rPr>
          <w:rFonts w:ascii="Tahoma" w:hAnsi="Tahoma" w:cs="Tahoma"/>
          <w:bCs/>
          <w:sz w:val="17"/>
          <w:szCs w:val="17"/>
        </w:rPr>
        <w:t>____</w:t>
      </w:r>
      <w:r w:rsidR="00071176" w:rsidRPr="00854C9E">
        <w:rPr>
          <w:rFonts w:ascii="Tahoma" w:hAnsi="Tahoma" w:cs="Tahoma"/>
          <w:bCs/>
          <w:sz w:val="17"/>
          <w:szCs w:val="17"/>
        </w:rPr>
        <w:t>__</w:t>
      </w:r>
      <w:r w:rsidR="00FD1663" w:rsidRPr="00854C9E">
        <w:rPr>
          <w:rFonts w:ascii="Tahoma" w:hAnsi="Tahoma" w:cs="Tahoma"/>
          <w:bCs/>
          <w:sz w:val="17"/>
          <w:szCs w:val="17"/>
        </w:rPr>
        <w:t>__</w:t>
      </w:r>
      <w:r w:rsidR="00071176" w:rsidRPr="00854C9E">
        <w:rPr>
          <w:rFonts w:ascii="Tahoma" w:hAnsi="Tahoma" w:cs="Tahoma"/>
          <w:bCs/>
          <w:sz w:val="17"/>
          <w:szCs w:val="17"/>
        </w:rPr>
        <w:br/>
      </w:r>
      <w:r w:rsidR="00850584" w:rsidRPr="00854C9E">
        <w:rPr>
          <w:rFonts w:cs="Times New Roman"/>
          <w:bCs/>
          <w:sz w:val="17"/>
          <w:szCs w:val="17"/>
        </w:rPr>
        <w:t>именуемый</w:t>
      </w:r>
      <w:r w:rsidR="00071176" w:rsidRPr="00854C9E">
        <w:rPr>
          <w:rFonts w:cs="Times New Roman"/>
          <w:bCs/>
          <w:sz w:val="17"/>
          <w:szCs w:val="17"/>
        </w:rPr>
        <w:t xml:space="preserve"> в дальнейшем </w:t>
      </w:r>
      <w:r w:rsidR="00071176" w:rsidRPr="002C5A9C">
        <w:rPr>
          <w:rFonts w:cs="Times New Roman"/>
          <w:b/>
          <w:bCs/>
          <w:sz w:val="17"/>
          <w:szCs w:val="17"/>
        </w:rPr>
        <w:t>«Абонент»,</w:t>
      </w:r>
      <w:r w:rsidR="00071176" w:rsidRPr="00854C9E">
        <w:rPr>
          <w:rFonts w:cs="Times New Roman"/>
          <w:bCs/>
          <w:sz w:val="17"/>
          <w:szCs w:val="17"/>
        </w:rPr>
        <w:t xml:space="preserve"> с другой стороны, а вместе именуемые «Стороны», заключили настоящий Договор о нижеследующем:</w:t>
      </w:r>
    </w:p>
    <w:p w:rsidR="00071176" w:rsidRPr="00854C9E" w:rsidRDefault="00071176" w:rsidP="00854C9E">
      <w:pPr>
        <w:pStyle w:val="1"/>
        <w:numPr>
          <w:ilvl w:val="0"/>
          <w:numId w:val="1"/>
        </w:numPr>
        <w:spacing w:before="120"/>
        <w:ind w:left="714" w:hanging="357"/>
        <w:jc w:val="center"/>
        <w:rPr>
          <w:rFonts w:ascii="Times New Roman" w:hAnsi="Times New Roman" w:cs="Times New Roman"/>
          <w:color w:val="auto"/>
          <w:sz w:val="17"/>
          <w:szCs w:val="17"/>
        </w:rPr>
      </w:pPr>
      <w:r w:rsidRPr="00854C9E">
        <w:rPr>
          <w:rFonts w:ascii="Times New Roman" w:hAnsi="Times New Roman" w:cs="Times New Roman"/>
          <w:color w:val="auto"/>
          <w:sz w:val="17"/>
          <w:szCs w:val="17"/>
        </w:rPr>
        <w:t>Предмет договора.</w:t>
      </w:r>
    </w:p>
    <w:p w:rsidR="00C71A99" w:rsidRPr="00854C9E" w:rsidRDefault="00071176" w:rsidP="00C71A99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Оператор предоставляет Абоненту платные услуги связи по передаче данных и телематических услуг (далее - Услуги связи), в соответствии с действующим законодательством РФ, действующими лицензиями Оператора, настоящим Договором, заявкой Абонента.</w:t>
      </w:r>
    </w:p>
    <w:p w:rsidR="00811436" w:rsidRPr="00854C9E" w:rsidRDefault="00C71A99" w:rsidP="00811436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Абонент может пользоваться услугами Оператора только после подписания настоящего договора, внесения им предусмотренных договором и Приложениями платежей в адрес Оператора, а также регистрации абонента в расчетно-информационной системе Оператора.</w:t>
      </w:r>
    </w:p>
    <w:p w:rsidR="00C71A99" w:rsidRPr="00854C9E" w:rsidRDefault="00C71A99" w:rsidP="00C71A99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Настоящий договор заменяет собой все предыдущие или настоящие доверенности между сторонами, как письменные, так и устные.</w:t>
      </w:r>
    </w:p>
    <w:p w:rsidR="00811436" w:rsidRPr="00854C9E" w:rsidRDefault="00BC2AB7" w:rsidP="00A24AF8">
      <w:pPr>
        <w:pStyle w:val="1"/>
        <w:numPr>
          <w:ilvl w:val="0"/>
          <w:numId w:val="1"/>
        </w:numPr>
        <w:spacing w:before="120"/>
        <w:ind w:left="714" w:hanging="357"/>
        <w:jc w:val="center"/>
        <w:rPr>
          <w:rFonts w:ascii="Times New Roman" w:hAnsi="Times New Roman" w:cs="Times New Roman"/>
          <w:color w:val="auto"/>
          <w:sz w:val="17"/>
          <w:szCs w:val="17"/>
          <w:lang w:bidi="ru-RU"/>
        </w:rPr>
      </w:pPr>
      <w:r w:rsidRPr="00854C9E">
        <w:rPr>
          <w:rFonts w:ascii="Times New Roman" w:hAnsi="Times New Roman" w:cs="Times New Roman"/>
          <w:color w:val="auto"/>
          <w:sz w:val="17"/>
          <w:szCs w:val="17"/>
          <w:lang w:bidi="ru-RU"/>
        </w:rPr>
        <w:t>Порядок оказания услуг</w:t>
      </w:r>
    </w:p>
    <w:p w:rsidR="00811436" w:rsidRPr="00854C9E" w:rsidRDefault="00811436" w:rsidP="00811436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Технические показатели, характеризующие качество Услуг связи, и адрес установки оборудования Абонента указаны в Приложении №1 к настоящему Договору. Абонент может пользоваться услугами Оператора только после подписания настоящего договора, внесения им предусмотренных договором и Приложениями платежей в адрес Оператора, а также регистрации абонента в расчетно-информационной системе Оператора.</w:t>
      </w:r>
    </w:p>
    <w:p w:rsidR="00811436" w:rsidRPr="00854C9E" w:rsidRDefault="00E91A40" w:rsidP="00811436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 xml:space="preserve">Права и обязанности Абонента по Договору не могут быть переданы или переуступлены другому лицу без письменного согласия Оператора. </w:t>
      </w:r>
    </w:p>
    <w:p w:rsidR="00E91A40" w:rsidRPr="00854C9E" w:rsidRDefault="00E91A40" w:rsidP="00811436">
      <w:pPr>
        <w:pStyle w:val="a3"/>
        <w:numPr>
          <w:ilvl w:val="1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Абонент является конечным потребителем Услуг, использующим эти Услуги для нужд не связанным с предпринимательской деятельностью, и не имеет права на передачу Услуг третьим лицам.</w:t>
      </w:r>
    </w:p>
    <w:p w:rsidR="00E91A40" w:rsidRPr="00854C9E" w:rsidRDefault="00E91A40" w:rsidP="00E91A40">
      <w:pPr>
        <w:pStyle w:val="a3"/>
        <w:jc w:val="both"/>
        <w:rPr>
          <w:sz w:val="17"/>
          <w:szCs w:val="17"/>
          <w:lang w:bidi="ru-RU"/>
        </w:rPr>
      </w:pPr>
    </w:p>
    <w:p w:rsidR="00E91A40" w:rsidRPr="00854C9E" w:rsidRDefault="00E91A40" w:rsidP="00A24AF8">
      <w:pPr>
        <w:pStyle w:val="a3"/>
        <w:numPr>
          <w:ilvl w:val="0"/>
          <w:numId w:val="1"/>
        </w:numPr>
        <w:spacing w:before="120"/>
        <w:ind w:left="714" w:hanging="357"/>
        <w:jc w:val="center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>Обязанности сторон</w:t>
      </w:r>
    </w:p>
    <w:p w:rsidR="00E91A40" w:rsidRPr="00854C9E" w:rsidRDefault="00E91A40" w:rsidP="003F5ABC">
      <w:pPr>
        <w:pStyle w:val="a3"/>
        <w:numPr>
          <w:ilvl w:val="0"/>
          <w:numId w:val="3"/>
        </w:numPr>
        <w:ind w:left="709" w:hanging="709"/>
        <w:jc w:val="both"/>
        <w:rPr>
          <w:rFonts w:cs="Times New Roman"/>
          <w:b/>
          <w:bCs/>
          <w:sz w:val="17"/>
          <w:szCs w:val="17"/>
          <w:lang w:bidi="ru-RU"/>
        </w:rPr>
      </w:pPr>
      <w:r w:rsidRPr="00854C9E">
        <w:rPr>
          <w:b/>
          <w:bCs/>
          <w:sz w:val="17"/>
          <w:szCs w:val="17"/>
          <w:lang w:bidi="ru-RU"/>
        </w:rPr>
        <w:t>Обязанности Оператора: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>Оказывать Абоненту Услуги связи, в соответствии с законодательством Российской Федерации, техн</w:t>
      </w:r>
      <w:r w:rsidR="00B04597" w:rsidRPr="00854C9E">
        <w:rPr>
          <w:rFonts w:cs="Times New Roman"/>
          <w:sz w:val="17"/>
          <w:szCs w:val="17"/>
          <w:lang w:bidi="ru-RU"/>
        </w:rPr>
        <w:t xml:space="preserve">ическим стандартами, лицензией, </w:t>
      </w:r>
      <w:r w:rsidRPr="00854C9E">
        <w:rPr>
          <w:rFonts w:cs="Times New Roman"/>
          <w:sz w:val="17"/>
          <w:szCs w:val="17"/>
          <w:lang w:bidi="ru-RU"/>
        </w:rPr>
        <w:t>настоящим Договором, заявкой Абонента.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>Устранять в установленные сроки неисправности, препятствующие пользованию Услугами связи.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 xml:space="preserve">Извещать Абонентов через средства массовой информации, в местах работы с Абонентами, на собственном сайте </w:t>
      </w:r>
      <w:r w:rsidR="00B04597" w:rsidRPr="00854C9E">
        <w:rPr>
          <w:rFonts w:cs="Times New Roman"/>
          <w:bCs/>
          <w:sz w:val="17"/>
          <w:szCs w:val="17"/>
          <w:lang w:bidi="ru-RU"/>
        </w:rPr>
        <w:t xml:space="preserve">opticallink.ru </w:t>
      </w:r>
      <w:r w:rsidRPr="00854C9E">
        <w:rPr>
          <w:rFonts w:cs="Times New Roman"/>
          <w:sz w:val="17"/>
          <w:szCs w:val="17"/>
          <w:lang w:bidi="ru-RU"/>
        </w:rPr>
        <w:t>об изменении тарифов на Услуги связи не менее чем за 10 дней до введения новых тарифов.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>Назначать по согласованию с Абонентом новый срок исполнения телематических услуг и услуг связи по передаче данных, если несоблюдение срока было обусловлено обстоятельствами непреодолимой силы.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 xml:space="preserve">Уведомить Абонента о приостановлении оказания услуг связи по настоящему Договору, в случае нарушения абонентом требований, предусмотренных договором и законодательством Российской Федерации, а также, об ограничении отдельных действий Абонента, создающих угрозу для нормального функционирования сети </w:t>
      </w:r>
      <w:r w:rsidR="00B04597" w:rsidRPr="00854C9E">
        <w:rPr>
          <w:rFonts w:cs="Times New Roman"/>
          <w:sz w:val="17"/>
          <w:szCs w:val="17"/>
          <w:lang w:bidi="ru-RU"/>
        </w:rPr>
        <w:t>связи</w:t>
      </w:r>
      <w:r w:rsidRPr="00854C9E">
        <w:rPr>
          <w:rFonts w:cs="Times New Roman"/>
          <w:sz w:val="17"/>
          <w:szCs w:val="17"/>
          <w:lang w:bidi="ru-RU"/>
        </w:rPr>
        <w:t>.</w:t>
      </w:r>
    </w:p>
    <w:p w:rsidR="00E91A40" w:rsidRPr="00854C9E" w:rsidRDefault="00E91A40" w:rsidP="003F5ABC">
      <w:pPr>
        <w:pStyle w:val="a3"/>
        <w:numPr>
          <w:ilvl w:val="0"/>
          <w:numId w:val="4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rFonts w:cs="Times New Roman"/>
          <w:sz w:val="17"/>
          <w:szCs w:val="17"/>
          <w:lang w:bidi="ru-RU"/>
        </w:rPr>
        <w:t xml:space="preserve">В случае приостановления услуг, возобновлять оказание услуг связи по настоящему Договору со дня ликвидации нарушения требований, и/или предоставления документов, подтверждающих погашение задолженности по </w:t>
      </w:r>
      <w:r w:rsidRPr="00854C9E">
        <w:rPr>
          <w:sz w:val="17"/>
          <w:szCs w:val="17"/>
          <w:lang w:bidi="ru-RU"/>
        </w:rPr>
        <w:t>оплате.</w:t>
      </w:r>
    </w:p>
    <w:p w:rsidR="00B04597" w:rsidRPr="00854C9E" w:rsidRDefault="00B04597" w:rsidP="003F5ABC">
      <w:pPr>
        <w:pStyle w:val="a3"/>
        <w:numPr>
          <w:ilvl w:val="0"/>
          <w:numId w:val="3"/>
        </w:numPr>
        <w:ind w:hanging="720"/>
        <w:jc w:val="both"/>
        <w:rPr>
          <w:b/>
          <w:bCs/>
          <w:sz w:val="17"/>
          <w:szCs w:val="17"/>
          <w:lang w:bidi="ru-RU"/>
        </w:rPr>
      </w:pPr>
      <w:r w:rsidRPr="00854C9E">
        <w:rPr>
          <w:b/>
          <w:bCs/>
          <w:sz w:val="17"/>
          <w:szCs w:val="17"/>
          <w:lang w:bidi="ru-RU"/>
        </w:rPr>
        <w:t>Обязанности Абонента: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Вносить плату за оказанные ему Услуги связи и иные предусмотренные в Договоре услуги в полном объеме и в определенные Договором сроки, соблюдать требования законодательства и условии настоящего Договора;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Использовать оборудование, сертифицированное Министерством связи РФ, и не подключать к абонентской линии оборудование, которое не соответствует установленным требованиям;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Содержать в исправном состоянии абонентскую линию и оборудование, находящееся в помещении Абонента;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color w:val="000000"/>
          <w:sz w:val="17"/>
          <w:szCs w:val="17"/>
          <w:lang w:eastAsia="ru-RU" w:bidi="ru-RU"/>
        </w:rPr>
        <w:t xml:space="preserve">Самостоятельно знакомиться с информацией об условиях обслуживания и тарифах на сайте Оператора </w:t>
      </w:r>
      <w:r w:rsidRPr="00854C9E">
        <w:rPr>
          <w:rFonts w:cs="Times New Roman"/>
          <w:b/>
          <w:bCs/>
          <w:sz w:val="17"/>
          <w:szCs w:val="17"/>
          <w:lang w:bidi="ru-RU"/>
        </w:rPr>
        <w:t>opticallink.ru;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rFonts w:cs="Times New Roman"/>
          <w:bCs/>
          <w:sz w:val="17"/>
          <w:szCs w:val="17"/>
          <w:lang w:bidi="ru-RU"/>
        </w:rPr>
        <w:t>Сохранять выданные ему соответствующие финансовые документы, подтверждающие произведенную оплату Услуг;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 xml:space="preserve">Сообщать Оператору связи в срок, не превышающий 60 (шестьдесят) календарных дней, </w:t>
      </w:r>
      <w:r w:rsidR="009165BA" w:rsidRPr="00854C9E">
        <w:rPr>
          <w:sz w:val="17"/>
          <w:szCs w:val="17"/>
          <w:lang w:bidi="ru-RU"/>
        </w:rPr>
        <w:t>о</w:t>
      </w:r>
      <w:r w:rsidRPr="00854C9E">
        <w:rPr>
          <w:sz w:val="17"/>
          <w:szCs w:val="17"/>
          <w:lang w:bidi="ru-RU"/>
        </w:rPr>
        <w:t xml:space="preserve"> прекращении своего права владения и (или) пользования помещением, в котором установлено оборудование, а также о</w:t>
      </w:r>
      <w:r w:rsidR="009165BA" w:rsidRPr="00854C9E">
        <w:rPr>
          <w:sz w:val="17"/>
          <w:szCs w:val="17"/>
          <w:lang w:bidi="ru-RU"/>
        </w:rPr>
        <w:t>б</w:t>
      </w:r>
      <w:r w:rsidRPr="00854C9E">
        <w:rPr>
          <w:sz w:val="17"/>
          <w:szCs w:val="17"/>
          <w:lang w:bidi="ru-RU"/>
        </w:rPr>
        <w:t xml:space="preserve"> изменении соответственно фамилии (имени, отчества) и места жительства.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Сообщать Оператору в письменном виде в срок, не превышающий 30 (тридцать) календарных дней, о прекращении настоящего Договора.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Сообщать Оператору об изменении адреса места жительства, фамилии, имени отчества, паспортных данных или номеров контактных телефонов в срок не более 10 (десяти) календарных дней.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Не препятствовать предоставлению Оператором услуг связи другим лицам.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lastRenderedPageBreak/>
        <w:t>Не производить запись контента, предоставляемого Оператором, на любые носители информации. Абонент предупрежден, что на весь транслируемый контент расп</w:t>
      </w:r>
      <w:r w:rsidR="003F5ABC" w:rsidRPr="00854C9E">
        <w:rPr>
          <w:sz w:val="17"/>
          <w:szCs w:val="17"/>
          <w:lang w:bidi="ru-RU"/>
        </w:rPr>
        <w:t>ространяются авторские права, в</w:t>
      </w:r>
      <w:r w:rsidRPr="00854C9E">
        <w:rPr>
          <w:sz w:val="17"/>
          <w:szCs w:val="17"/>
          <w:lang w:bidi="ru-RU"/>
        </w:rPr>
        <w:t xml:space="preserve"> объеме, предусмотренном действующим законодательством.</w:t>
      </w:r>
    </w:p>
    <w:p w:rsidR="00B04597" w:rsidRPr="00854C9E" w:rsidRDefault="00B04597" w:rsidP="003F5ABC">
      <w:pPr>
        <w:pStyle w:val="a3"/>
        <w:numPr>
          <w:ilvl w:val="0"/>
          <w:numId w:val="5"/>
        </w:numPr>
        <w:ind w:left="709"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 случае нарушения Абонентом авторских прав и возложения за это ответственности на Оператора, Абонент обязан компенсировать Оператору все расходы, связанные с возмещением убытков.</w:t>
      </w:r>
    </w:p>
    <w:p w:rsidR="00B04597" w:rsidRPr="00854C9E" w:rsidRDefault="00B04597" w:rsidP="003F5ABC">
      <w:pPr>
        <w:pStyle w:val="a3"/>
        <w:ind w:left="709"/>
        <w:jc w:val="both"/>
        <w:rPr>
          <w:sz w:val="17"/>
          <w:szCs w:val="17"/>
          <w:lang w:bidi="ru-RU"/>
        </w:rPr>
      </w:pPr>
    </w:p>
    <w:p w:rsidR="003F5ABC" w:rsidRPr="00854C9E" w:rsidRDefault="003F5ABC" w:rsidP="003F5ABC">
      <w:pPr>
        <w:pStyle w:val="a3"/>
        <w:numPr>
          <w:ilvl w:val="0"/>
          <w:numId w:val="1"/>
        </w:numPr>
        <w:jc w:val="center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>Права сторон</w:t>
      </w:r>
    </w:p>
    <w:p w:rsidR="003F5ABC" w:rsidRPr="00854C9E" w:rsidRDefault="003F5ABC" w:rsidP="003F5ABC">
      <w:pPr>
        <w:pStyle w:val="a3"/>
        <w:ind w:left="709" w:hanging="709"/>
        <w:jc w:val="both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 xml:space="preserve">4.1      </w:t>
      </w:r>
      <w:r w:rsidR="00DB613A">
        <w:rPr>
          <w:b/>
          <w:sz w:val="17"/>
          <w:szCs w:val="17"/>
          <w:lang w:bidi="ru-RU"/>
        </w:rPr>
        <w:t xml:space="preserve">     </w:t>
      </w:r>
      <w:r w:rsidRPr="00854C9E">
        <w:rPr>
          <w:b/>
          <w:sz w:val="17"/>
          <w:szCs w:val="17"/>
          <w:lang w:bidi="ru-RU"/>
        </w:rPr>
        <w:t>Оператор имеет право:</w:t>
      </w:r>
    </w:p>
    <w:p w:rsidR="003F5ABC" w:rsidRPr="00854C9E" w:rsidRDefault="003F5ABC" w:rsidP="003F5ABC">
      <w:pPr>
        <w:pStyle w:val="a3"/>
        <w:numPr>
          <w:ilvl w:val="2"/>
          <w:numId w:val="1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Приостановить оказание Услуг связи в случае нарушения Абонентом правил оказания услуг по передаче данных, условий настоящего Договора.</w:t>
      </w:r>
    </w:p>
    <w:p w:rsidR="003F5ABC" w:rsidRPr="00854C9E" w:rsidRDefault="003F5ABC" w:rsidP="003F5ABC">
      <w:pPr>
        <w:pStyle w:val="a3"/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iCs/>
          <w:sz w:val="17"/>
          <w:szCs w:val="17"/>
          <w:lang w:bidi="ru-RU"/>
        </w:rPr>
        <w:t>4.1.2</w:t>
      </w:r>
      <w:r w:rsidRPr="00854C9E">
        <w:rPr>
          <w:sz w:val="17"/>
          <w:szCs w:val="17"/>
          <w:lang w:bidi="ru-RU"/>
        </w:rPr>
        <w:t xml:space="preserve">   </w:t>
      </w:r>
      <w:r w:rsidR="00854C9E">
        <w:rPr>
          <w:sz w:val="17"/>
          <w:szCs w:val="17"/>
          <w:lang w:bidi="ru-RU"/>
        </w:rPr>
        <w:t xml:space="preserve">   </w:t>
      </w:r>
      <w:r w:rsidRPr="00854C9E">
        <w:rPr>
          <w:sz w:val="17"/>
          <w:szCs w:val="17"/>
          <w:lang w:bidi="ru-RU"/>
        </w:rPr>
        <w:t>В одностороннем порядке расторгнуть Договор, в случае не устранения Абонентом такого нарушения в течение 6 шести месяцев с даты получения Абонентом письменного уведомления от Оператора о намерении приостановить оказание Услуг связи.</w:t>
      </w:r>
    </w:p>
    <w:p w:rsidR="003F5ABC" w:rsidRPr="00854C9E" w:rsidRDefault="003F5ABC" w:rsidP="003F5ABC">
      <w:pPr>
        <w:pStyle w:val="a3"/>
        <w:numPr>
          <w:ilvl w:val="0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Производить в одностороннем порядке изменение тарифов на Услуги связи в порядке, установленном п. 3.1.3 Договора.</w:t>
      </w:r>
    </w:p>
    <w:p w:rsidR="003F5ABC" w:rsidRPr="00854C9E" w:rsidRDefault="003F5ABC" w:rsidP="003F5ABC">
      <w:pPr>
        <w:pStyle w:val="a3"/>
        <w:numPr>
          <w:ilvl w:val="0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При чрезвычайных ситуациях природного и техногенного характера оператор связи в порядке, предусмотренном законодательством Российской Федерации, вправе временно прекратить или ограничить оказание телематических услуг связи.</w:t>
      </w:r>
    </w:p>
    <w:p w:rsidR="003F5ABC" w:rsidRPr="00854C9E" w:rsidRDefault="003F5ABC" w:rsidP="003F5ABC">
      <w:pPr>
        <w:pStyle w:val="a3"/>
        <w:numPr>
          <w:ilvl w:val="1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DB613A">
        <w:rPr>
          <w:b/>
          <w:sz w:val="17"/>
          <w:szCs w:val="17"/>
          <w:lang w:bidi="ru-RU"/>
        </w:rPr>
        <w:t>Абонент имеет право</w:t>
      </w:r>
      <w:r w:rsidRPr="00854C9E">
        <w:rPr>
          <w:sz w:val="17"/>
          <w:szCs w:val="17"/>
          <w:lang w:bidi="ru-RU"/>
        </w:rPr>
        <w:t>:</w:t>
      </w:r>
    </w:p>
    <w:p w:rsidR="003F5ABC" w:rsidRPr="00854C9E" w:rsidRDefault="003F5ABC" w:rsidP="003F5ABC">
      <w:pPr>
        <w:pStyle w:val="a3"/>
        <w:numPr>
          <w:ilvl w:val="2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Выбирать интересующий тарифный план;</w:t>
      </w:r>
    </w:p>
    <w:p w:rsidR="003F5ABC" w:rsidRPr="00854C9E" w:rsidRDefault="003F5ABC" w:rsidP="003F5ABC">
      <w:pPr>
        <w:pStyle w:val="a3"/>
        <w:numPr>
          <w:ilvl w:val="2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Отказаться в любое время в одностороннем порядке от исполнения настоящего Договора при условии оплаты фактически понесенных Оператором связи расходов по оказанию этому абоненту Услуг связи;</w:t>
      </w:r>
    </w:p>
    <w:p w:rsidR="003F5ABC" w:rsidRPr="00854C9E" w:rsidRDefault="003F5ABC" w:rsidP="003F5ABC">
      <w:pPr>
        <w:pStyle w:val="a3"/>
        <w:numPr>
          <w:ilvl w:val="2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Назначать по согласованию с оператором связи новый срок оказания Услуг связи, если несоблюдение сроков было обусловлено обстоятельствами непреодолимой силы, о которых абоненту было сообщено до истечения назначенного срока оказания Услуг связи;</w:t>
      </w:r>
    </w:p>
    <w:p w:rsidR="003F5ABC" w:rsidRPr="00854C9E" w:rsidRDefault="003F5ABC" w:rsidP="003F5ABC">
      <w:pPr>
        <w:pStyle w:val="a3"/>
        <w:numPr>
          <w:ilvl w:val="2"/>
          <w:numId w:val="8"/>
        </w:numPr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Расторгнуть Договор, письменно предупредив Оператора не менее чем за 30 (тридцать) календарных дней до момента расторжения Договора.</w:t>
      </w:r>
    </w:p>
    <w:p w:rsidR="003F5ABC" w:rsidRPr="00854C9E" w:rsidRDefault="003F5ABC" w:rsidP="00A24AF8">
      <w:pPr>
        <w:pStyle w:val="a3"/>
        <w:numPr>
          <w:ilvl w:val="2"/>
          <w:numId w:val="8"/>
        </w:numPr>
        <w:spacing w:after="0"/>
        <w:ind w:left="709" w:hanging="709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Выбирать интересующий тариф, отказаться от потребления одной или нескольких Услуг.</w:t>
      </w:r>
    </w:p>
    <w:p w:rsidR="000B7898" w:rsidRPr="00854C9E" w:rsidRDefault="000B7898" w:rsidP="000B7898">
      <w:pPr>
        <w:pStyle w:val="a3"/>
        <w:ind w:left="709"/>
        <w:jc w:val="both"/>
        <w:rPr>
          <w:sz w:val="17"/>
          <w:szCs w:val="17"/>
          <w:lang w:bidi="ru-RU"/>
        </w:rPr>
      </w:pPr>
    </w:p>
    <w:p w:rsidR="000B7898" w:rsidRPr="00854C9E" w:rsidRDefault="000B7898" w:rsidP="000B7898">
      <w:pPr>
        <w:pStyle w:val="a3"/>
        <w:ind w:left="709"/>
        <w:jc w:val="both"/>
        <w:rPr>
          <w:sz w:val="17"/>
          <w:szCs w:val="17"/>
          <w:lang w:bidi="ru-RU"/>
        </w:rPr>
      </w:pPr>
    </w:p>
    <w:p w:rsidR="000B7898" w:rsidRPr="00854C9E" w:rsidRDefault="000B7898" w:rsidP="00A24AF8">
      <w:pPr>
        <w:pStyle w:val="a3"/>
        <w:numPr>
          <w:ilvl w:val="0"/>
          <w:numId w:val="9"/>
        </w:numPr>
        <w:spacing w:after="0"/>
        <w:ind w:left="709"/>
        <w:jc w:val="center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>Ответственность сторон</w:t>
      </w:r>
    </w:p>
    <w:p w:rsidR="000B7898" w:rsidRPr="00854C9E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 случае несоблюдения Абонентом правил эксплуатации оборудования или несоблюдение запрета на подключение к абонентской линии оборудования, не соответствующего установленным требованиям, Оператор связи вправе обратиться в суд с требованием о возмещении причиненных такими действиями абонента убытков.</w:t>
      </w:r>
    </w:p>
    <w:p w:rsidR="000B7898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В случае возникновения обстоятельств непреодолимой силы (стихийные бедствия, погодные явления, аварии, пожары, противоправные действия третьих лиц, принятие нормативных актов, препятствующих осуществлению сторонами своих обязанностей по Договору и иные природные или социальные явления, не зависящие от воли сторон) стороны освобождаются от ответственности за неисполнение или ненадлежащее исполнение взятых на себя обязательств.</w:t>
      </w:r>
    </w:p>
    <w:p w:rsidR="00DB545B" w:rsidRDefault="00DB613A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DB545B">
        <w:rPr>
          <w:sz w:val="17"/>
          <w:szCs w:val="17"/>
          <w:lang w:bidi="ru-RU"/>
        </w:rPr>
        <w:t>Оператор обязуется передать</w:t>
      </w:r>
      <w:r w:rsidR="00E94852" w:rsidRPr="00DB545B">
        <w:rPr>
          <w:sz w:val="17"/>
          <w:szCs w:val="17"/>
          <w:lang w:bidi="ru-RU"/>
        </w:rPr>
        <w:t xml:space="preserve"> свое</w:t>
      </w:r>
      <w:r w:rsidRPr="00DB545B">
        <w:rPr>
          <w:sz w:val="17"/>
          <w:szCs w:val="17"/>
          <w:lang w:bidi="ru-RU"/>
        </w:rPr>
        <w:t xml:space="preserve"> оборудование</w:t>
      </w:r>
      <w:r w:rsidR="00173A02" w:rsidRPr="00DB545B">
        <w:rPr>
          <w:sz w:val="17"/>
          <w:szCs w:val="17"/>
          <w:lang w:bidi="ru-RU"/>
        </w:rPr>
        <w:t>, указанное в Акте приема-передачи (Приложение 1),</w:t>
      </w:r>
      <w:r w:rsidR="00DB545B" w:rsidRPr="00DB545B">
        <w:t xml:space="preserve"> </w:t>
      </w:r>
      <w:r w:rsidR="00DB545B" w:rsidRPr="00DB545B">
        <w:rPr>
          <w:sz w:val="17"/>
          <w:szCs w:val="17"/>
          <w:lang w:bidi="ru-RU"/>
        </w:rPr>
        <w:t>в безвозмездное пользование Абоненту без права распоряжения им.</w:t>
      </w:r>
    </w:p>
    <w:p w:rsidR="00DB613A" w:rsidRPr="00DB545B" w:rsidRDefault="00DB613A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DB545B">
        <w:rPr>
          <w:sz w:val="17"/>
          <w:szCs w:val="17"/>
          <w:lang w:bidi="ru-RU"/>
        </w:rPr>
        <w:t xml:space="preserve">Абонент обязуется </w:t>
      </w:r>
      <w:r w:rsidR="00173A02" w:rsidRPr="00DB545B">
        <w:rPr>
          <w:sz w:val="17"/>
          <w:szCs w:val="17"/>
          <w:lang w:bidi="ru-RU"/>
        </w:rPr>
        <w:t>обеспечивать сохранность и надлежащие условия хранения  оборудования Оператора с даты, указанной в Акте приема-передачи оборудования Оператора по форме Приложения 1, подписываемый сторонами.</w:t>
      </w:r>
    </w:p>
    <w:p w:rsidR="000B7898" w:rsidRPr="00854C9E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b/>
          <w:sz w:val="17"/>
          <w:szCs w:val="17"/>
          <w:lang w:bidi="ru-RU"/>
        </w:rPr>
      </w:pPr>
      <w:r w:rsidRPr="00854C9E">
        <w:rPr>
          <w:b/>
          <w:sz w:val="17"/>
          <w:szCs w:val="17"/>
          <w:lang w:bidi="ru-RU"/>
        </w:rPr>
        <w:t>Оператор не несет ответственность за:</w:t>
      </w:r>
    </w:p>
    <w:p w:rsidR="000B7898" w:rsidRPr="00854C9E" w:rsidRDefault="000B7898" w:rsidP="00AC5160">
      <w:pPr>
        <w:pStyle w:val="a3"/>
        <w:numPr>
          <w:ilvl w:val="2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несоответствия абонентского оборудования требованиям, установленным законодательством РФ, и использования Абонентом оборудования не соответствующего установленным требованиям;</w:t>
      </w:r>
    </w:p>
    <w:p w:rsidR="000B7898" w:rsidRPr="00854C9E" w:rsidRDefault="000B7898" w:rsidP="00AC5160">
      <w:pPr>
        <w:pStyle w:val="a3"/>
        <w:numPr>
          <w:ilvl w:val="2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некачественно оказанные Услуги в случае, если причиной их не качественности оказались противоправные действия самого Абонента.</w:t>
      </w:r>
    </w:p>
    <w:p w:rsidR="00AC5160" w:rsidRPr="00854C9E" w:rsidRDefault="00AC5160" w:rsidP="00AC5160">
      <w:pPr>
        <w:pStyle w:val="a3"/>
        <w:numPr>
          <w:ilvl w:val="2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прямые или косвенные убытки, которые могут возникнуть в случае использования или не использования услуги Абонентом.</w:t>
      </w:r>
    </w:p>
    <w:p w:rsidR="00AC5160" w:rsidRPr="00854C9E" w:rsidRDefault="00AC5160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Оператор не несет ответственность и не компенсирует период перерыва в оказании услуг, возникший по вине Абонента.</w:t>
      </w:r>
    </w:p>
    <w:p w:rsidR="000B7898" w:rsidRPr="00854C9E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Настоящий Договор может быть расторгнут, в случае совершения Абонентом противоправных действий, нарушающих условия настоящего Договора. К таким противоправным действиям относятся, в частности, но, не ограничиваясь, задолженность Абонента по оплате Услуг в соответствии с п. З.2.1., разделом 7 настоящего Договора.</w:t>
      </w:r>
    </w:p>
    <w:p w:rsidR="000B7898" w:rsidRPr="00854C9E" w:rsidRDefault="000B7898" w:rsidP="00AC5160">
      <w:pPr>
        <w:pStyle w:val="a3"/>
        <w:numPr>
          <w:ilvl w:val="1"/>
          <w:numId w:val="9"/>
        </w:numPr>
        <w:ind w:hanging="720"/>
        <w:jc w:val="both"/>
        <w:rPr>
          <w:sz w:val="17"/>
          <w:szCs w:val="17"/>
          <w:lang w:bidi="ru-RU"/>
        </w:rPr>
      </w:pPr>
      <w:r w:rsidRPr="00854C9E">
        <w:rPr>
          <w:sz w:val="17"/>
          <w:szCs w:val="17"/>
          <w:lang w:bidi="ru-RU"/>
        </w:rPr>
        <w:t>Погашение задолженности Абонента производится по тарифу, действующему на момент фактической оплаты.</w:t>
      </w:r>
    </w:p>
    <w:p w:rsidR="00642EE8" w:rsidRPr="00854C9E" w:rsidRDefault="00642EE8" w:rsidP="00642EE8">
      <w:pPr>
        <w:pStyle w:val="a3"/>
        <w:jc w:val="both"/>
        <w:rPr>
          <w:sz w:val="17"/>
          <w:szCs w:val="17"/>
          <w:lang w:bidi="ru-RU"/>
        </w:rPr>
      </w:pPr>
    </w:p>
    <w:p w:rsidR="00642EE8" w:rsidRPr="00854C9E" w:rsidRDefault="00642EE8" w:rsidP="00A24AF8">
      <w:pPr>
        <w:pStyle w:val="Bodytext40"/>
        <w:numPr>
          <w:ilvl w:val="0"/>
          <w:numId w:val="9"/>
        </w:numPr>
        <w:shd w:val="clear" w:color="auto" w:fill="auto"/>
        <w:tabs>
          <w:tab w:val="left" w:pos="4713"/>
        </w:tabs>
        <w:spacing w:before="0" w:line="276" w:lineRule="auto"/>
        <w:ind w:left="4440" w:hanging="720"/>
        <w:contextualSpacing/>
        <w:jc w:val="both"/>
        <w:rPr>
          <w:sz w:val="17"/>
          <w:szCs w:val="17"/>
        </w:rPr>
      </w:pPr>
      <w:r w:rsidRPr="00854C9E">
        <w:rPr>
          <w:sz w:val="17"/>
          <w:szCs w:val="17"/>
        </w:rPr>
        <w:t>Порядок расчетов.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Стоимость Услуг определяется в соответствии с тарифным планом, утверждаемым Оператором и прилагаемым к настоящему договору в качестве ее неотъемлемой части. Цены на Услуги указываются в рублях, включая налоги.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 xml:space="preserve">Абонент самостоятельно поддерживает положительный баланс своего лицевого счета, своевременно производя необходимые авансовые платежи, путем внесения денежных средств в кассу Оператора связи, находящуюся по  адресу: г.Екатеринбург, пер.Половодный д.8,  или осуществляя оплату по безналичному расчету путем перечисления денежных средств на расчетный счет Оператора указанного в пункте </w:t>
      </w:r>
      <w:r w:rsidR="0006700F" w:rsidRPr="00854C9E">
        <w:rPr>
          <w:sz w:val="17"/>
          <w:szCs w:val="17"/>
        </w:rPr>
        <w:t>9</w:t>
      </w:r>
      <w:r w:rsidRPr="00854C9E">
        <w:rPr>
          <w:sz w:val="17"/>
          <w:szCs w:val="17"/>
        </w:rPr>
        <w:t xml:space="preserve"> настоящего Договора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Оператор вправе не предоставлять услуги, в случае если в платежном документе Абонентом неверно указан персональный логин до момента приведения платежного документа в соответствие.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 xml:space="preserve">Абонент самостоятельно несет ответственность за правильность производимых им платежей. При изменении банковских реквизитов Оператора, с момента опубликования новых реквизитов на сайте </w:t>
      </w:r>
      <w:r w:rsidRPr="00854C9E">
        <w:rPr>
          <w:bCs/>
          <w:sz w:val="17"/>
          <w:szCs w:val="17"/>
        </w:rPr>
        <w:t>opticallink.ru</w:t>
      </w:r>
      <w:r w:rsidRPr="00854C9E">
        <w:rPr>
          <w:sz w:val="17"/>
          <w:szCs w:val="17"/>
        </w:rPr>
        <w:t>, Абонент самостоятельно несет ответственность за платежи, произведенные по устаревшим реквизитам.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Факт оплаты Услуги считается подтвержденным, а лицевой счет Абонента открытым:</w:t>
      </w:r>
    </w:p>
    <w:p w:rsidR="00642EE8" w:rsidRPr="00854C9E" w:rsidRDefault="00642EE8" w:rsidP="00417D91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 w:hanging="283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lastRenderedPageBreak/>
        <w:t>а)</w:t>
      </w:r>
      <w:r w:rsidRPr="00854C9E">
        <w:rPr>
          <w:sz w:val="17"/>
          <w:szCs w:val="17"/>
        </w:rPr>
        <w:tab/>
        <w:t>при оплате через Интернет-банк - после поступления сведений из банка о зачислении денежных средств на счет Оператора;</w:t>
      </w:r>
    </w:p>
    <w:p w:rsidR="00642EE8" w:rsidRPr="00854C9E" w:rsidRDefault="00642EE8" w:rsidP="009165BA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 w:hanging="283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б)</w:t>
      </w:r>
      <w:r w:rsidRPr="00854C9E">
        <w:rPr>
          <w:sz w:val="17"/>
          <w:szCs w:val="17"/>
        </w:rPr>
        <w:tab/>
        <w:t>при оплате в офисе Оператор</w:t>
      </w:r>
      <w:r w:rsidR="00CB6FE9" w:rsidRPr="00854C9E">
        <w:rPr>
          <w:sz w:val="17"/>
          <w:szCs w:val="17"/>
        </w:rPr>
        <w:t>а -</w:t>
      </w:r>
      <w:r w:rsidRPr="00854C9E">
        <w:rPr>
          <w:sz w:val="17"/>
          <w:szCs w:val="17"/>
        </w:rPr>
        <w:t xml:space="preserve"> в течение 3-х часов</w:t>
      </w:r>
      <w:r w:rsidR="009165BA" w:rsidRPr="00854C9E">
        <w:rPr>
          <w:sz w:val="17"/>
          <w:szCs w:val="17"/>
        </w:rPr>
        <w:t xml:space="preserve"> после внесения денежных средств в кассу Оператора</w:t>
      </w:r>
      <w:r w:rsidRPr="00854C9E">
        <w:rPr>
          <w:sz w:val="17"/>
          <w:szCs w:val="17"/>
        </w:rPr>
        <w:t>;</w:t>
      </w:r>
    </w:p>
    <w:p w:rsidR="00642EE8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В течение 6 (шести) месяцев с даты образования отрицательного баланса на лицевом счете Абонента персональный логин Абонента удаляется из Расчетной Системы Оператора.</w:t>
      </w:r>
    </w:p>
    <w:p w:rsidR="00417D91" w:rsidRPr="00854C9E" w:rsidRDefault="00642EE8" w:rsidP="00417D9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Абонент осведомлен и согласен, что Оператор своими техническими средствами осуществляет контроль за состоянием лицевого счета Абонента. С даты образования отрицательного баланса на лицевом счете Абонента</w:t>
      </w:r>
      <w:r w:rsidR="009165BA" w:rsidRPr="00854C9E">
        <w:rPr>
          <w:sz w:val="17"/>
          <w:szCs w:val="17"/>
        </w:rPr>
        <w:t>,</w:t>
      </w:r>
      <w:r w:rsidRPr="00854C9E">
        <w:rPr>
          <w:sz w:val="17"/>
          <w:szCs w:val="17"/>
        </w:rPr>
        <w:t xml:space="preserve"> доступ к Услугам</w:t>
      </w:r>
      <w:r w:rsidR="00E34A45" w:rsidRPr="00854C9E">
        <w:rPr>
          <w:sz w:val="17"/>
          <w:szCs w:val="17"/>
        </w:rPr>
        <w:t xml:space="preserve"> связи будет ограничен</w:t>
      </w:r>
      <w:r w:rsidR="00CB6FE9" w:rsidRPr="00854C9E">
        <w:rPr>
          <w:sz w:val="17"/>
          <w:szCs w:val="17"/>
        </w:rPr>
        <w:t xml:space="preserve">. </w:t>
      </w:r>
    </w:p>
    <w:p w:rsidR="00417D91" w:rsidRPr="002527D1" w:rsidRDefault="00417D91" w:rsidP="002527D1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 xml:space="preserve">Способы доставки счетов для Абонента: в офисе Оператора или в личном кабинете, </w:t>
      </w:r>
      <w:r w:rsidRPr="002527D1">
        <w:rPr>
          <w:sz w:val="17"/>
          <w:szCs w:val="17"/>
        </w:rPr>
        <w:t xml:space="preserve">указанном на сайте </w:t>
      </w:r>
      <w:r w:rsidRPr="002527D1">
        <w:rPr>
          <w:bCs/>
          <w:sz w:val="17"/>
          <w:szCs w:val="17"/>
        </w:rPr>
        <w:t>opticallink.ru.</w:t>
      </w:r>
    </w:p>
    <w:p w:rsidR="00417D91" w:rsidRPr="00854C9E" w:rsidRDefault="00417D91" w:rsidP="00417D91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/>
        <w:contextualSpacing/>
        <w:rPr>
          <w:bCs/>
          <w:sz w:val="17"/>
          <w:szCs w:val="17"/>
        </w:rPr>
      </w:pPr>
    </w:p>
    <w:p w:rsidR="00C636BC" w:rsidRPr="00854C9E" w:rsidRDefault="00C636BC" w:rsidP="00C636B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20" w:hanging="720"/>
        <w:contextualSpacing/>
        <w:jc w:val="center"/>
        <w:rPr>
          <w:b/>
          <w:bCs/>
          <w:sz w:val="17"/>
          <w:szCs w:val="17"/>
        </w:rPr>
      </w:pPr>
      <w:r w:rsidRPr="00854C9E">
        <w:rPr>
          <w:b/>
          <w:bCs/>
          <w:sz w:val="17"/>
          <w:szCs w:val="17"/>
        </w:rPr>
        <w:t>Порядок предъявления претензии и рассмотрения споров</w:t>
      </w:r>
    </w:p>
    <w:p w:rsidR="00C636BC" w:rsidRPr="00854C9E" w:rsidRDefault="00C636BC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b/>
          <w:bCs/>
          <w:sz w:val="17"/>
          <w:szCs w:val="17"/>
        </w:rPr>
      </w:pPr>
      <w:r w:rsidRPr="00854C9E">
        <w:rPr>
          <w:bCs/>
          <w:sz w:val="17"/>
          <w:szCs w:val="17"/>
        </w:rPr>
        <w:t>Претензия предъявляется в письменной форме и подлежит регистрации в день ее получения Оператором связи.</w:t>
      </w:r>
    </w:p>
    <w:p w:rsidR="00C636BC" w:rsidRPr="00854C9E" w:rsidRDefault="00C636BC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b/>
          <w:bCs/>
          <w:sz w:val="17"/>
          <w:szCs w:val="17"/>
        </w:rPr>
      </w:pPr>
      <w:r w:rsidRPr="00854C9E">
        <w:rPr>
          <w:bCs/>
          <w:sz w:val="17"/>
          <w:szCs w:val="17"/>
        </w:rPr>
        <w:t>К претензии прилагаются копия настоящего Договора, а также иные документы, которые необходимы для рассмотрения претензии по существу</w:t>
      </w:r>
      <w:r w:rsidR="009165BA" w:rsidRPr="00854C9E">
        <w:rPr>
          <w:bCs/>
          <w:sz w:val="17"/>
          <w:szCs w:val="17"/>
        </w:rPr>
        <w:t>,</w:t>
      </w:r>
      <w:r w:rsidRPr="00854C9E">
        <w:rPr>
          <w:bCs/>
          <w:sz w:val="17"/>
          <w:szCs w:val="17"/>
        </w:rPr>
        <w:t xml:space="preserve"> в которых должны быть указаны сведения о неисполнении или ненадлежащем исполнении обязательств по настоящему Договору</w:t>
      </w:r>
      <w:r w:rsidR="0006700F" w:rsidRPr="00854C9E">
        <w:rPr>
          <w:bCs/>
          <w:sz w:val="17"/>
          <w:szCs w:val="17"/>
        </w:rPr>
        <w:t>, а в случае предъявления претензии о возмещении ущерба – о факте и размере причины ущерба.</w:t>
      </w:r>
    </w:p>
    <w:p w:rsidR="0006700F" w:rsidRPr="00854C9E" w:rsidRDefault="0006700F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b/>
          <w:bCs/>
          <w:sz w:val="17"/>
          <w:szCs w:val="17"/>
        </w:rPr>
      </w:pPr>
      <w:r w:rsidRPr="00854C9E">
        <w:rPr>
          <w:bCs/>
          <w:sz w:val="17"/>
          <w:szCs w:val="17"/>
        </w:rPr>
        <w:t>Претензия рассматривается Оператором связи в срок не более 30 дней</w:t>
      </w:r>
      <w:r w:rsidR="009165BA" w:rsidRPr="00854C9E">
        <w:rPr>
          <w:bCs/>
          <w:sz w:val="17"/>
          <w:szCs w:val="17"/>
        </w:rPr>
        <w:t>,</w:t>
      </w:r>
      <w:r w:rsidRPr="00854C9E">
        <w:rPr>
          <w:bCs/>
          <w:sz w:val="17"/>
          <w:szCs w:val="17"/>
        </w:rPr>
        <w:t xml:space="preserve">с даты </w:t>
      </w:r>
      <w:r w:rsidR="009165BA" w:rsidRPr="00854C9E">
        <w:rPr>
          <w:bCs/>
          <w:sz w:val="17"/>
          <w:szCs w:val="17"/>
        </w:rPr>
        <w:t>получения</w:t>
      </w:r>
      <w:r w:rsidRPr="00854C9E">
        <w:rPr>
          <w:bCs/>
          <w:sz w:val="17"/>
          <w:szCs w:val="17"/>
        </w:rPr>
        <w:t xml:space="preserve"> претензии. О результатах рассмотрения претензии Оператор связи сообщает</w:t>
      </w:r>
      <w:r w:rsidR="009165BA" w:rsidRPr="00854C9E">
        <w:rPr>
          <w:bCs/>
          <w:sz w:val="17"/>
          <w:szCs w:val="17"/>
        </w:rPr>
        <w:t>,</w:t>
      </w:r>
      <w:r w:rsidRPr="00854C9E">
        <w:rPr>
          <w:bCs/>
          <w:sz w:val="17"/>
          <w:szCs w:val="17"/>
        </w:rPr>
        <w:t xml:space="preserve"> предъявившему ее Абоненту в 5-дневный срок.</w:t>
      </w:r>
    </w:p>
    <w:p w:rsidR="0006700F" w:rsidRPr="00854C9E" w:rsidRDefault="0006700F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rPr>
          <w:b/>
          <w:bCs/>
          <w:sz w:val="17"/>
          <w:szCs w:val="17"/>
        </w:rPr>
      </w:pPr>
      <w:r w:rsidRPr="00854C9E">
        <w:rPr>
          <w:bCs/>
          <w:sz w:val="17"/>
          <w:szCs w:val="17"/>
        </w:rPr>
        <w:t>В случае, если претензия была признана Оператором обоснованной, выявленные недостатки подлежат устранению в разумный срок, согласованный с Абонентом.</w:t>
      </w:r>
    </w:p>
    <w:p w:rsidR="00C636BC" w:rsidRPr="00854C9E" w:rsidRDefault="00C636BC" w:rsidP="00C636BC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/>
        <w:contextualSpacing/>
        <w:rPr>
          <w:bCs/>
          <w:sz w:val="17"/>
          <w:szCs w:val="17"/>
        </w:rPr>
      </w:pPr>
    </w:p>
    <w:p w:rsidR="00417D91" w:rsidRPr="00854C9E" w:rsidRDefault="00417D91" w:rsidP="00C636B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20"/>
        <w:contextualSpacing/>
        <w:jc w:val="center"/>
        <w:rPr>
          <w:b/>
          <w:bCs/>
          <w:sz w:val="17"/>
          <w:szCs w:val="17"/>
          <w:lang w:val="en-US"/>
        </w:rPr>
      </w:pPr>
      <w:r w:rsidRPr="00854C9E">
        <w:rPr>
          <w:b/>
          <w:bCs/>
          <w:sz w:val="17"/>
          <w:szCs w:val="17"/>
        </w:rPr>
        <w:t>Сро</w:t>
      </w:r>
      <w:r w:rsidR="00916E47" w:rsidRPr="00854C9E">
        <w:rPr>
          <w:b/>
          <w:bCs/>
          <w:sz w:val="17"/>
          <w:szCs w:val="17"/>
        </w:rPr>
        <w:t>ки и прочие условия</w:t>
      </w:r>
    </w:p>
    <w:p w:rsidR="00707D93" w:rsidRDefault="00707D93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09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Договор заключается на неопределенный срок и вступает в силу с момента его подписани</w:t>
      </w:r>
      <w:r w:rsidR="00336F43" w:rsidRPr="00854C9E">
        <w:rPr>
          <w:sz w:val="17"/>
          <w:szCs w:val="17"/>
        </w:rPr>
        <w:t>я</w:t>
      </w:r>
      <w:r w:rsidRPr="00854C9E">
        <w:rPr>
          <w:sz w:val="17"/>
          <w:szCs w:val="17"/>
        </w:rPr>
        <w:t xml:space="preserve"> сторонами.</w:t>
      </w:r>
    </w:p>
    <w:p w:rsidR="00173A02" w:rsidRPr="00DB545B" w:rsidRDefault="00DB545B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09"/>
        <w:contextualSpacing/>
        <w:rPr>
          <w:sz w:val="17"/>
          <w:szCs w:val="17"/>
        </w:rPr>
      </w:pPr>
      <w:r w:rsidRPr="00DB545B">
        <w:rPr>
          <w:bCs/>
          <w:sz w:val="17"/>
          <w:szCs w:val="17"/>
        </w:rPr>
        <w:t>Оборудование Оператора, устанавливаемое в помещении Абонента, является исключительной собственностью Оператора. После расторжения договора абонентского обслуживания, оборудование подлежит возврату Оператору, о чем делается соответствующая отметка в акте приема-передачи оборудования (Приложение 1).</w:t>
      </w:r>
    </w:p>
    <w:p w:rsidR="00707D93" w:rsidRPr="00854C9E" w:rsidRDefault="0006700F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09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Все Приложения к настоящему Договору являются его неотъемлемыми частями.</w:t>
      </w:r>
    </w:p>
    <w:p w:rsidR="0006700F" w:rsidRPr="00854C9E" w:rsidRDefault="0006700F" w:rsidP="00C636BC">
      <w:pPr>
        <w:pStyle w:val="Bodytext20"/>
        <w:numPr>
          <w:ilvl w:val="1"/>
          <w:numId w:val="9"/>
        </w:numPr>
        <w:shd w:val="clear" w:color="auto" w:fill="auto"/>
        <w:tabs>
          <w:tab w:val="left" w:pos="709"/>
        </w:tabs>
        <w:spacing w:after="200" w:line="276" w:lineRule="auto"/>
        <w:ind w:left="709" w:hanging="709"/>
        <w:contextualSpacing/>
        <w:rPr>
          <w:sz w:val="17"/>
          <w:szCs w:val="17"/>
        </w:rPr>
      </w:pPr>
      <w:r w:rsidRPr="00854C9E">
        <w:rPr>
          <w:sz w:val="17"/>
          <w:szCs w:val="17"/>
        </w:rPr>
        <w:t>Настоящий Договор составлен в двух экземплярах, по одному для каждой стороны, имеющих равную юридическую силу.</w:t>
      </w:r>
    </w:p>
    <w:p w:rsidR="00892FE8" w:rsidRPr="00854C9E" w:rsidRDefault="00892FE8" w:rsidP="00892FE8">
      <w:pPr>
        <w:pStyle w:val="Bodytext20"/>
        <w:shd w:val="clear" w:color="auto" w:fill="auto"/>
        <w:tabs>
          <w:tab w:val="left" w:pos="709"/>
        </w:tabs>
        <w:spacing w:after="200" w:line="276" w:lineRule="auto"/>
        <w:ind w:left="709"/>
        <w:contextualSpacing/>
        <w:rPr>
          <w:sz w:val="17"/>
          <w:szCs w:val="17"/>
        </w:rPr>
      </w:pPr>
    </w:p>
    <w:p w:rsidR="00707D93" w:rsidRPr="00854C9E" w:rsidRDefault="00892FE8" w:rsidP="00C95E78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after="200" w:line="276" w:lineRule="auto"/>
        <w:contextualSpacing/>
        <w:jc w:val="center"/>
        <w:rPr>
          <w:b/>
          <w:sz w:val="17"/>
          <w:szCs w:val="17"/>
        </w:rPr>
      </w:pPr>
      <w:r w:rsidRPr="00854C9E">
        <w:rPr>
          <w:b/>
          <w:sz w:val="17"/>
          <w:szCs w:val="17"/>
        </w:rPr>
        <w:t>Подписи сторон</w:t>
      </w:r>
    </w:p>
    <w:tbl>
      <w:tblPr>
        <w:tblStyle w:val="a4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68"/>
      </w:tblGrid>
      <w:tr w:rsidR="00C95E78" w:rsidRPr="00854C9E" w:rsidTr="00561A86">
        <w:trPr>
          <w:trHeight w:val="636"/>
        </w:trPr>
        <w:tc>
          <w:tcPr>
            <w:tcW w:w="2497" w:type="pct"/>
            <w:vAlign w:val="center"/>
          </w:tcPr>
          <w:p w:rsidR="00C95E78" w:rsidRPr="00854C9E" w:rsidRDefault="00C95E78" w:rsidP="00561A86">
            <w:pPr>
              <w:rPr>
                <w:rFonts w:cs="Times New Roman"/>
                <w:b/>
                <w:sz w:val="20"/>
                <w:szCs w:val="20"/>
              </w:rPr>
            </w:pPr>
            <w:r w:rsidRPr="00854C9E">
              <w:rPr>
                <w:rFonts w:cs="Times New Roman"/>
                <w:b/>
                <w:sz w:val="20"/>
                <w:szCs w:val="20"/>
              </w:rPr>
              <w:t>Оператор</w:t>
            </w:r>
          </w:p>
        </w:tc>
        <w:tc>
          <w:tcPr>
            <w:tcW w:w="2503" w:type="pct"/>
            <w:vAlign w:val="center"/>
          </w:tcPr>
          <w:p w:rsidR="00C95E78" w:rsidRPr="00854C9E" w:rsidRDefault="00C95E78" w:rsidP="00561A86">
            <w:pPr>
              <w:rPr>
                <w:rFonts w:cs="Times New Roman"/>
                <w:b/>
                <w:sz w:val="20"/>
                <w:szCs w:val="20"/>
              </w:rPr>
            </w:pPr>
            <w:r w:rsidRPr="00854C9E">
              <w:rPr>
                <w:rFonts w:cs="Times New Roman"/>
                <w:b/>
                <w:sz w:val="20"/>
                <w:szCs w:val="20"/>
              </w:rPr>
              <w:t>Абонент</w:t>
            </w:r>
          </w:p>
        </w:tc>
      </w:tr>
      <w:tr w:rsidR="00C95E78" w:rsidRPr="00854C9E" w:rsidTr="00561A86">
        <w:trPr>
          <w:trHeight w:val="723"/>
        </w:trPr>
        <w:tc>
          <w:tcPr>
            <w:tcW w:w="2497" w:type="pct"/>
            <w:vMerge w:val="restart"/>
          </w:tcPr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ООО «ОПТИКЛИНК ТЕЛЕКОМ»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Адрес: Россия, 620010, г.Екатеринбург, пер.Половодный 8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854C9E">
              <w:rPr>
                <w:rFonts w:cs="Times New Roman"/>
                <w:sz w:val="20"/>
                <w:szCs w:val="20"/>
              </w:rPr>
              <w:t>Тел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>. (343) 213-03-26, +7</w:t>
            </w:r>
            <w:r w:rsidR="00AB17A1" w:rsidRPr="00854C9E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>900</w:t>
            </w:r>
            <w:r w:rsidR="00AB17A1" w:rsidRPr="00854C9E">
              <w:rPr>
                <w:rFonts w:cs="Times New Roman"/>
                <w:sz w:val="20"/>
                <w:szCs w:val="20"/>
                <w:lang w:val="en-US"/>
              </w:rPr>
              <w:t>)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>1977326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854C9E">
              <w:rPr>
                <w:rFonts w:cs="Times New Roman"/>
                <w:sz w:val="20"/>
                <w:szCs w:val="20"/>
                <w:lang w:val="en-US"/>
              </w:rPr>
              <w:t>e-mail: info@opticallink.ru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854C9E">
              <w:rPr>
                <w:rFonts w:cs="Times New Roman"/>
                <w:sz w:val="20"/>
                <w:szCs w:val="20"/>
              </w:rPr>
              <w:t>Сайт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>:  opticallink.ru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854C9E">
              <w:rPr>
                <w:rFonts w:cs="Times New Roman"/>
                <w:sz w:val="20"/>
                <w:szCs w:val="20"/>
              </w:rPr>
              <w:t>ИНН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 xml:space="preserve"> 6679137905 / </w:t>
            </w:r>
            <w:r w:rsidRPr="00854C9E">
              <w:rPr>
                <w:rFonts w:cs="Times New Roman"/>
                <w:sz w:val="20"/>
                <w:szCs w:val="20"/>
              </w:rPr>
              <w:t>КПП</w:t>
            </w:r>
            <w:r w:rsidRPr="00854C9E">
              <w:rPr>
                <w:rFonts w:cs="Times New Roman"/>
                <w:sz w:val="20"/>
                <w:szCs w:val="20"/>
                <w:lang w:val="en-US"/>
              </w:rPr>
              <w:t xml:space="preserve"> 667901001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ОГРН 1206600064186, ОКПО 80065887                 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ОКАТО 65401390000, ОКТМО 65701000001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Расчетный счет: 40702810216540002744</w:t>
            </w:r>
          </w:p>
          <w:p w:rsidR="00C95E78" w:rsidRPr="00854C9E" w:rsidRDefault="00C95E78" w:rsidP="00561A86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Банк: «УРАЛЬСКИЙ БАНК ПАО СБЕРБАНК Г.ЕКАТЕРИНБУРГ»</w:t>
            </w:r>
            <w:r w:rsidRPr="00854C9E">
              <w:rPr>
                <w:rFonts w:cs="Times New Roman"/>
                <w:sz w:val="20"/>
                <w:szCs w:val="20"/>
              </w:rPr>
              <w:br/>
              <w:t xml:space="preserve">БИК: 046577674 </w:t>
            </w:r>
            <w:r w:rsidRPr="00854C9E">
              <w:rPr>
                <w:rFonts w:cs="Times New Roman"/>
                <w:sz w:val="20"/>
                <w:szCs w:val="20"/>
              </w:rPr>
              <w:br/>
              <w:t>КС №30101810500000000674</w:t>
            </w:r>
          </w:p>
        </w:tc>
        <w:tc>
          <w:tcPr>
            <w:tcW w:w="2503" w:type="pct"/>
            <w:vAlign w:val="bottom"/>
          </w:tcPr>
          <w:p w:rsidR="00C95E78" w:rsidRPr="00854C9E" w:rsidRDefault="00C95E78" w:rsidP="00370DED">
            <w:pPr>
              <w:spacing w:line="408" w:lineRule="auto"/>
              <w:rPr>
                <w:rFonts w:cs="Times New Roman"/>
                <w:bCs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Адрес подключения: г.Екатеринбург </w:t>
            </w:r>
          </w:p>
          <w:p w:rsidR="00C95E78" w:rsidRPr="00854C9E" w:rsidRDefault="00C95E78" w:rsidP="00370DED">
            <w:pPr>
              <w:spacing w:line="408" w:lineRule="auto"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bCs/>
                <w:sz w:val="20"/>
                <w:szCs w:val="20"/>
              </w:rPr>
              <w:t>ул. ___________________________________</w:t>
            </w:r>
          </w:p>
        </w:tc>
      </w:tr>
      <w:tr w:rsidR="00C95E78" w:rsidRPr="00854C9E" w:rsidTr="00561A86">
        <w:trPr>
          <w:trHeight w:val="636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vAlign w:val="bottom"/>
          </w:tcPr>
          <w:p w:rsidR="00C95E78" w:rsidRPr="00854C9E" w:rsidRDefault="00C95E78" w:rsidP="00370DED">
            <w:pPr>
              <w:spacing w:line="408" w:lineRule="auto"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Ф.И.О: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____________________</w:t>
            </w:r>
            <w:r w:rsidR="00370DED" w:rsidRPr="00854C9E">
              <w:rPr>
                <w:rFonts w:cs="Times New Roman"/>
                <w:bCs/>
                <w:sz w:val="20"/>
                <w:szCs w:val="20"/>
              </w:rPr>
              <w:t>__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  <w:t>______________________________________</w:t>
            </w:r>
          </w:p>
        </w:tc>
      </w:tr>
      <w:tr w:rsidR="00C95E78" w:rsidRPr="00854C9E" w:rsidTr="00561A86">
        <w:trPr>
          <w:trHeight w:val="636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95E78" w:rsidRPr="00854C9E" w:rsidRDefault="00C95E78" w:rsidP="00370DED">
            <w:pPr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>Дата рождения:</w:t>
            </w:r>
            <w:r w:rsidRPr="00854C9E">
              <w:rPr>
                <w:rFonts w:cs="Times New Roman"/>
                <w:bCs/>
                <w:sz w:val="20"/>
                <w:szCs w:val="20"/>
              </w:rPr>
              <w:t xml:space="preserve"> ________________________</w:t>
            </w:r>
          </w:p>
        </w:tc>
      </w:tr>
      <w:tr w:rsidR="00C95E78" w:rsidRPr="00854C9E" w:rsidTr="00561A86">
        <w:trPr>
          <w:trHeight w:val="636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503" w:type="pct"/>
            <w:vAlign w:val="center"/>
          </w:tcPr>
          <w:p w:rsidR="00C95E78" w:rsidRPr="00854C9E" w:rsidRDefault="00C95E78" w:rsidP="00370DED">
            <w:pPr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Паспорт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 ___________________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</w:r>
            <w:r w:rsidR="00370DED" w:rsidRPr="00854C9E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854C9E">
              <w:rPr>
                <w:rFonts w:cs="Times New Roman"/>
                <w:sz w:val="20"/>
                <w:szCs w:val="20"/>
              </w:rPr>
              <w:t xml:space="preserve"> </w:t>
            </w:r>
            <w:r w:rsidRPr="00A24AF8">
              <w:rPr>
                <w:rFonts w:cs="Times New Roman"/>
                <w:sz w:val="16"/>
                <w:szCs w:val="16"/>
              </w:rPr>
              <w:t>серия                              номер</w:t>
            </w:r>
          </w:p>
        </w:tc>
      </w:tr>
      <w:tr w:rsidR="00C95E78" w:rsidRPr="00854C9E" w:rsidTr="00561A86">
        <w:trPr>
          <w:trHeight w:val="1317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95E78" w:rsidRPr="00854C9E" w:rsidRDefault="00C95E78" w:rsidP="00370DE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Выдан: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_______________________________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  <w:t>______________________________________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  <w:t>______________________________________</w:t>
            </w:r>
          </w:p>
        </w:tc>
      </w:tr>
      <w:tr w:rsidR="00C95E78" w:rsidRPr="00854C9E" w:rsidTr="00561A86">
        <w:trPr>
          <w:trHeight w:val="671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C95E78" w:rsidRPr="00854C9E" w:rsidRDefault="00C95E78" w:rsidP="00370DED">
            <w:pPr>
              <w:spacing w:line="408" w:lineRule="auto"/>
              <w:rPr>
                <w:rFonts w:asciiTheme="minorHAnsi" w:hAnsiTheme="minorHAnsi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Адрес регистрации: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____________________</w:t>
            </w:r>
            <w:r w:rsidRPr="00854C9E">
              <w:rPr>
                <w:rFonts w:cs="Times New Roman"/>
                <w:bCs/>
                <w:sz w:val="20"/>
                <w:szCs w:val="20"/>
              </w:rPr>
              <w:br/>
              <w:t>______________________________________</w:t>
            </w:r>
          </w:p>
        </w:tc>
      </w:tr>
      <w:tr w:rsidR="00C95E78" w:rsidRPr="00854C9E" w:rsidTr="00561A86">
        <w:trPr>
          <w:trHeight w:val="684"/>
        </w:trPr>
        <w:tc>
          <w:tcPr>
            <w:tcW w:w="2497" w:type="pct"/>
            <w:vMerge/>
            <w:vAlign w:val="center"/>
          </w:tcPr>
          <w:p w:rsidR="00C95E78" w:rsidRPr="00854C9E" w:rsidRDefault="00C95E78" w:rsidP="00561A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3" w:type="pct"/>
          </w:tcPr>
          <w:p w:rsidR="00C95E78" w:rsidRPr="00854C9E" w:rsidRDefault="00C95E78" w:rsidP="00370DED">
            <w:pPr>
              <w:rPr>
                <w:rFonts w:cs="Times New Roman"/>
                <w:sz w:val="20"/>
                <w:szCs w:val="20"/>
              </w:rPr>
            </w:pPr>
            <w:r w:rsidRPr="00854C9E">
              <w:rPr>
                <w:rFonts w:cs="Times New Roman"/>
                <w:sz w:val="20"/>
                <w:szCs w:val="20"/>
              </w:rPr>
              <w:t xml:space="preserve">Тел.: </w:t>
            </w:r>
            <w:r w:rsidRPr="00854C9E">
              <w:rPr>
                <w:rFonts w:cs="Times New Roman"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707D93" w:rsidRPr="00854C9E" w:rsidRDefault="00707D93" w:rsidP="00854C9E">
      <w:pPr>
        <w:pStyle w:val="Bodytext20"/>
        <w:shd w:val="clear" w:color="auto" w:fill="auto"/>
        <w:tabs>
          <w:tab w:val="left" w:pos="709"/>
        </w:tabs>
        <w:spacing w:after="200" w:line="276" w:lineRule="auto"/>
        <w:contextualSpacing/>
        <w:jc w:val="left"/>
        <w:rPr>
          <w:sz w:val="20"/>
          <w:szCs w:val="20"/>
        </w:rPr>
      </w:pPr>
    </w:p>
    <w:tbl>
      <w:tblPr>
        <w:tblStyle w:val="a4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7"/>
      </w:tblGrid>
      <w:tr w:rsidR="00C95E78" w:rsidRPr="00854C9E" w:rsidTr="00384D1D">
        <w:trPr>
          <w:trHeight w:val="544"/>
        </w:trPr>
        <w:tc>
          <w:tcPr>
            <w:tcW w:w="4846" w:type="dxa"/>
          </w:tcPr>
          <w:p w:rsidR="00C95E78" w:rsidRPr="00854C9E" w:rsidRDefault="00C95E78" w:rsidP="00C95E78">
            <w:pPr>
              <w:contextualSpacing/>
              <w:rPr>
                <w:b/>
                <w:sz w:val="20"/>
                <w:szCs w:val="20"/>
              </w:rPr>
            </w:pPr>
            <w:r w:rsidRPr="00854C9E">
              <w:rPr>
                <w:b/>
                <w:sz w:val="20"/>
                <w:szCs w:val="20"/>
              </w:rPr>
              <w:t>От Оператора</w:t>
            </w:r>
          </w:p>
        </w:tc>
        <w:tc>
          <w:tcPr>
            <w:tcW w:w="4847" w:type="dxa"/>
          </w:tcPr>
          <w:p w:rsidR="00C95E78" w:rsidRPr="00854C9E" w:rsidRDefault="00C95E78" w:rsidP="00C95E78">
            <w:pPr>
              <w:contextualSpacing/>
              <w:rPr>
                <w:b/>
                <w:sz w:val="20"/>
                <w:szCs w:val="20"/>
              </w:rPr>
            </w:pPr>
            <w:r w:rsidRPr="00854C9E">
              <w:rPr>
                <w:b/>
                <w:sz w:val="20"/>
                <w:szCs w:val="20"/>
              </w:rPr>
              <w:t>От Абонента</w:t>
            </w:r>
          </w:p>
        </w:tc>
      </w:tr>
    </w:tbl>
    <w:p w:rsidR="00071176" w:rsidRPr="00197523" w:rsidRDefault="00183204" w:rsidP="00197523">
      <w:pPr>
        <w:pStyle w:val="Bodytext3"/>
        <w:shd w:val="clear" w:color="auto" w:fill="auto"/>
        <w:spacing w:line="300" w:lineRule="exact"/>
        <w:jc w:val="both"/>
        <w:rPr>
          <w:b w:val="0"/>
          <w:color w:val="000000"/>
          <w:lang w:eastAsia="ru-RU" w:bidi="ru-RU"/>
        </w:rPr>
      </w:pPr>
      <w:r w:rsidRPr="00183204">
        <w:rPr>
          <w:b w:val="0"/>
        </w:rPr>
        <w:t>Константинов И.А /</w:t>
      </w:r>
      <w:r w:rsidRPr="00183204">
        <w:rPr>
          <w:rFonts w:ascii="Tahoma" w:hAnsi="Tahoma" w:cs="Tahoma"/>
          <w:b w:val="0"/>
        </w:rPr>
        <w:t xml:space="preserve">_____________________       ________________________ </w:t>
      </w:r>
      <w:r w:rsidRPr="00183204">
        <w:rPr>
          <w:b w:val="0"/>
        </w:rPr>
        <w:t>/</w:t>
      </w:r>
      <w:r w:rsidRPr="00183204">
        <w:rPr>
          <w:rFonts w:ascii="Tahoma" w:hAnsi="Tahoma" w:cs="Tahoma"/>
          <w:b w:val="0"/>
        </w:rPr>
        <w:t>_________________</w:t>
      </w:r>
      <w:r>
        <w:rPr>
          <w:rFonts w:ascii="Tahoma" w:hAnsi="Tahoma" w:cs="Tahoma"/>
          <w:b w:val="0"/>
        </w:rPr>
        <w:t xml:space="preserve">        </w:t>
      </w:r>
      <w:r w:rsidRPr="002051A9">
        <w:rPr>
          <w:rFonts w:ascii="Tahoma" w:hAnsi="Tahoma" w:cs="Tahoma"/>
          <w:b w:val="0"/>
        </w:rPr>
        <w:br/>
        <w:t xml:space="preserve">       </w:t>
      </w:r>
      <w:r>
        <w:rPr>
          <w:rFonts w:ascii="Tahoma" w:hAnsi="Tahoma" w:cs="Tahoma"/>
          <w:b w:val="0"/>
        </w:rPr>
        <w:t xml:space="preserve">                              </w:t>
      </w:r>
      <w:r w:rsidRPr="002051A9">
        <w:rPr>
          <w:rFonts w:ascii="Tahoma" w:hAnsi="Tahoma" w:cs="Tahoma"/>
          <w:b w:val="0"/>
        </w:rPr>
        <w:t xml:space="preserve">   </w:t>
      </w:r>
      <w:r w:rsidRPr="002051A9">
        <w:rPr>
          <w:b w:val="0"/>
          <w:sz w:val="16"/>
          <w:szCs w:val="16"/>
        </w:rPr>
        <w:t xml:space="preserve">подпись                                            </w:t>
      </w:r>
      <w:r>
        <w:rPr>
          <w:b w:val="0"/>
          <w:sz w:val="16"/>
          <w:szCs w:val="16"/>
        </w:rPr>
        <w:t xml:space="preserve">            </w:t>
      </w:r>
      <w:r w:rsidRPr="002051A9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2051A9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 xml:space="preserve">Ф.И.О                                        </w:t>
      </w:r>
      <w:r w:rsidRPr="002051A9">
        <w:rPr>
          <w:b w:val="0"/>
          <w:sz w:val="16"/>
          <w:szCs w:val="16"/>
        </w:rPr>
        <w:t>подпись</w:t>
      </w:r>
    </w:p>
    <w:p w:rsidR="00854C9E" w:rsidRPr="000178E8" w:rsidRDefault="00854C9E" w:rsidP="00854C9E">
      <w:pPr>
        <w:spacing w:before="120"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178E8">
        <w:rPr>
          <w:rFonts w:eastAsia="Times New Roman" w:cs="Times New Roman"/>
          <w:b/>
          <w:bCs/>
          <w:sz w:val="20"/>
          <w:szCs w:val="20"/>
          <w:lang w:eastAsia="ru-RU"/>
        </w:rPr>
        <w:t>Приложение №1</w:t>
      </w:r>
    </w:p>
    <w:p w:rsidR="00684F43" w:rsidRPr="000178E8" w:rsidRDefault="00684F43" w:rsidP="00684F43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  <w:r w:rsidRPr="000178E8">
        <w:rPr>
          <w:color w:val="000000"/>
          <w:lang w:eastAsia="ru-RU" w:bidi="ru-RU"/>
        </w:rPr>
        <w:lastRenderedPageBreak/>
        <w:t xml:space="preserve">к Договору № </w:t>
      </w:r>
      <w:r w:rsidRPr="000178E8">
        <w:t>_____</w:t>
      </w:r>
    </w:p>
    <w:p w:rsidR="00684F43" w:rsidRPr="000178E8" w:rsidRDefault="00684F43" w:rsidP="00684F43">
      <w:pPr>
        <w:pStyle w:val="Bodytext3"/>
        <w:shd w:val="clear" w:color="auto" w:fill="auto"/>
        <w:spacing w:line="300" w:lineRule="exact"/>
      </w:pPr>
      <w:r w:rsidRPr="000178E8">
        <w:rPr>
          <w:color w:val="000000"/>
          <w:lang w:eastAsia="ru-RU" w:bidi="ru-RU"/>
        </w:rPr>
        <w:t xml:space="preserve">от </w:t>
      </w:r>
      <w:r w:rsidRPr="000178E8">
        <w:t>______________ г.</w:t>
      </w:r>
    </w:p>
    <w:p w:rsidR="00854C9E" w:rsidRPr="00392DAD" w:rsidRDefault="00854C9E" w:rsidP="00854C9E">
      <w:pPr>
        <w:spacing w:before="100" w:beforeAutospacing="1" w:after="0" w:line="240" w:lineRule="auto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6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8"/>
        <w:gridCol w:w="2826"/>
        <w:gridCol w:w="2979"/>
      </w:tblGrid>
      <w:tr w:rsidR="00854C9E" w:rsidRPr="00684F43" w:rsidTr="009D3E25">
        <w:trPr>
          <w:trHeight w:val="398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Пропускная способность, не менее, Мбит/с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Ежемесячный платеж, рублей, НДС не облагается</w:t>
            </w:r>
          </w:p>
        </w:tc>
      </w:tr>
      <w:tr w:rsidR="00854C9E" w:rsidRPr="00684F43" w:rsidTr="009D3E25">
        <w:trPr>
          <w:trHeight w:val="254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ind w:right="-5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Эконом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399,00</w:t>
            </w:r>
          </w:p>
        </w:tc>
      </w:tr>
      <w:tr w:rsidR="00F008E5" w:rsidRPr="00684F43" w:rsidTr="009D3E25">
        <w:trPr>
          <w:trHeight w:val="254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F008E5" w:rsidRPr="004E4B23" w:rsidRDefault="00F008E5" w:rsidP="009D3E25">
            <w:pPr>
              <w:spacing w:before="100" w:beforeAutospacing="1" w:after="119" w:line="240" w:lineRule="auto"/>
              <w:ind w:right="-53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Эконом+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F008E5" w:rsidRPr="004E4B23" w:rsidRDefault="00F008E5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F008E5" w:rsidRPr="004E4B23" w:rsidRDefault="00F008E5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854C9E" w:rsidRPr="00684F43" w:rsidTr="009D3E25">
        <w:trPr>
          <w:trHeight w:val="241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Стандарт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F008E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08E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799,00</w:t>
            </w:r>
          </w:p>
        </w:tc>
      </w:tr>
      <w:tr w:rsidR="00854C9E" w:rsidRPr="00684F43" w:rsidTr="009D3E25">
        <w:trPr>
          <w:trHeight w:val="254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Комфорт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999,00</w:t>
            </w:r>
          </w:p>
        </w:tc>
      </w:tr>
      <w:tr w:rsidR="00854C9E" w:rsidRPr="00684F43" w:rsidTr="009D3E25">
        <w:trPr>
          <w:trHeight w:val="241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Продвинутый *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1 499,00</w:t>
            </w:r>
          </w:p>
        </w:tc>
      </w:tr>
      <w:tr w:rsidR="00854C9E" w:rsidRPr="00684F43" w:rsidTr="009D3E25">
        <w:trPr>
          <w:trHeight w:val="138"/>
          <w:tblCellSpacing w:w="0" w:type="dxa"/>
        </w:trPr>
        <w:tc>
          <w:tcPr>
            <w:tcW w:w="3808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Ультра *</w:t>
            </w:r>
          </w:p>
        </w:tc>
        <w:tc>
          <w:tcPr>
            <w:tcW w:w="2826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9" w:type="dxa"/>
            <w:shd w:val="clear" w:color="auto" w:fill="FFFFFF" w:themeFill="background1"/>
            <w:hideMark/>
          </w:tcPr>
          <w:p w:rsidR="00854C9E" w:rsidRPr="004E4B23" w:rsidRDefault="00854C9E" w:rsidP="009D3E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1 899,00</w:t>
            </w:r>
          </w:p>
        </w:tc>
      </w:tr>
    </w:tbl>
    <w:p w:rsidR="00854C9E" w:rsidRPr="00684F43" w:rsidRDefault="00854C9E" w:rsidP="00854C9E">
      <w:pPr>
        <w:spacing w:before="120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84F43">
        <w:rPr>
          <w:rFonts w:eastAsia="Times New Roman" w:cs="Times New Roman"/>
          <w:sz w:val="24"/>
          <w:szCs w:val="24"/>
          <w:lang w:eastAsia="ru-RU"/>
        </w:rPr>
        <w:t>* Скорость доступа к сети "Интернет" свыше 100 Мбит/с. может быть достигнута при наличии абонентского оборудования (WiFi-маршрутизатора, системного блока ПК или иного устройства) с гигабитными (1 Гбит/с.) интерфейсами.</w:t>
      </w:r>
    </w:p>
    <w:p w:rsidR="00854C9E" w:rsidRPr="00684F43" w:rsidRDefault="00854C9E" w:rsidP="00854C9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54C9E" w:rsidRPr="00684F43" w:rsidRDefault="00854C9E" w:rsidP="00854C9E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84F43">
        <w:rPr>
          <w:rFonts w:eastAsia="Times New Roman" w:cs="Times New Roman"/>
          <w:sz w:val="24"/>
          <w:szCs w:val="24"/>
          <w:lang w:eastAsia="ru-RU"/>
        </w:rPr>
        <w:t>Для подключения к сети Интернет, а так же для входа в личный кабинет имя пользователя и пароль заполняются латинскими строчными буквами без пробелов.</w:t>
      </w:r>
    </w:p>
    <w:p w:rsidR="00854C9E" w:rsidRPr="00684F43" w:rsidRDefault="00854C9E" w:rsidP="00854C9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84F43">
        <w:rPr>
          <w:rFonts w:eastAsia="Times New Roman" w:cs="Times New Roman"/>
          <w:sz w:val="24"/>
          <w:szCs w:val="24"/>
          <w:lang w:eastAsia="ru-RU"/>
        </w:rPr>
        <w:t>Сетевые реквизиты получены, Абонент предупрежден о наступлении неблагоприятных последствий в случае разглашения или несанкционированного изменения указанных данных.</w:t>
      </w:r>
    </w:p>
    <w:p w:rsidR="00854C9E" w:rsidRPr="00684F43" w:rsidRDefault="00854C9E" w:rsidP="00854C9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84F43" w:rsidRDefault="00684F43" w:rsidP="00A64818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</w:p>
    <w:p w:rsidR="00684F43" w:rsidRPr="002051A9" w:rsidRDefault="002051A9" w:rsidP="00DB613A">
      <w:pPr>
        <w:pStyle w:val="Bodytext3"/>
        <w:shd w:val="clear" w:color="auto" w:fill="auto"/>
        <w:spacing w:line="300" w:lineRule="exact"/>
        <w:jc w:val="center"/>
        <w:rPr>
          <w:color w:val="000000"/>
          <w:sz w:val="24"/>
          <w:szCs w:val="24"/>
          <w:lang w:eastAsia="ru-RU" w:bidi="ru-RU"/>
        </w:rPr>
      </w:pPr>
      <w:r w:rsidRPr="002051A9">
        <w:rPr>
          <w:color w:val="000000"/>
          <w:sz w:val="24"/>
          <w:szCs w:val="24"/>
          <w:lang w:eastAsia="ru-RU" w:bidi="ru-RU"/>
        </w:rPr>
        <w:t>Акт  приема-</w:t>
      </w:r>
      <w:r w:rsidR="00DB613A" w:rsidRPr="002051A9">
        <w:rPr>
          <w:color w:val="000000"/>
          <w:sz w:val="24"/>
          <w:szCs w:val="24"/>
          <w:lang w:eastAsia="ru-RU" w:bidi="ru-RU"/>
        </w:rPr>
        <w:t>передачи оборудования:</w:t>
      </w:r>
      <w:r w:rsidR="00684F43" w:rsidRPr="002051A9">
        <w:rPr>
          <w:color w:val="000000"/>
          <w:sz w:val="24"/>
          <w:szCs w:val="24"/>
          <w:lang w:eastAsia="ru-RU" w:bidi="ru-RU"/>
        </w:rPr>
        <w:br/>
      </w:r>
    </w:p>
    <w:tbl>
      <w:tblPr>
        <w:tblStyle w:val="a4"/>
        <w:tblW w:w="9587" w:type="dxa"/>
        <w:tblLook w:val="04A0" w:firstRow="1" w:lastRow="0" w:firstColumn="1" w:lastColumn="0" w:noHBand="0" w:noVBand="1"/>
      </w:tblPr>
      <w:tblGrid>
        <w:gridCol w:w="1648"/>
        <w:gridCol w:w="7939"/>
      </w:tblGrid>
      <w:tr w:rsidR="002051A9" w:rsidTr="002051A9">
        <w:trPr>
          <w:trHeight w:val="687"/>
        </w:trPr>
        <w:tc>
          <w:tcPr>
            <w:tcW w:w="1384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2051A9">
              <w:rPr>
                <w:b w:val="0"/>
                <w:color w:val="000000"/>
                <w:sz w:val="24"/>
                <w:szCs w:val="24"/>
                <w:lang w:eastAsia="ru-RU" w:bidi="ru-RU"/>
              </w:rPr>
              <w:t>Дата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8203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51A9" w:rsidTr="002051A9">
        <w:trPr>
          <w:trHeight w:val="652"/>
        </w:trPr>
        <w:tc>
          <w:tcPr>
            <w:tcW w:w="1384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Тип оборудования</w:t>
            </w:r>
          </w:p>
        </w:tc>
        <w:tc>
          <w:tcPr>
            <w:tcW w:w="8203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051A9" w:rsidTr="002051A9">
        <w:trPr>
          <w:trHeight w:val="687"/>
        </w:trPr>
        <w:tc>
          <w:tcPr>
            <w:tcW w:w="1384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  <w:t>MAC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8203" w:type="dxa"/>
            <w:vAlign w:val="center"/>
          </w:tcPr>
          <w:p w:rsidR="002051A9" w:rsidRPr="002051A9" w:rsidRDefault="002051A9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545B" w:rsidTr="002051A9">
        <w:trPr>
          <w:trHeight w:val="687"/>
        </w:trPr>
        <w:tc>
          <w:tcPr>
            <w:tcW w:w="1384" w:type="dxa"/>
            <w:vAlign w:val="center"/>
          </w:tcPr>
          <w:p w:rsidR="00DB545B" w:rsidRDefault="00DB545B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203" w:type="dxa"/>
            <w:vAlign w:val="center"/>
          </w:tcPr>
          <w:p w:rsidR="00DB545B" w:rsidRPr="002051A9" w:rsidRDefault="00DB545B" w:rsidP="002051A9">
            <w:pPr>
              <w:pStyle w:val="Bodytext3"/>
              <w:shd w:val="clear" w:color="auto" w:fill="auto"/>
              <w:spacing w:line="300" w:lineRule="exact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84F43" w:rsidRDefault="00684F43" w:rsidP="00684F43">
      <w:pPr>
        <w:pStyle w:val="Bodytext3"/>
        <w:shd w:val="clear" w:color="auto" w:fill="auto"/>
        <w:spacing w:line="300" w:lineRule="exact"/>
        <w:jc w:val="left"/>
        <w:rPr>
          <w:color w:val="000000"/>
          <w:lang w:eastAsia="ru-RU" w:bidi="ru-RU"/>
        </w:rPr>
      </w:pPr>
    </w:p>
    <w:p w:rsidR="00684F43" w:rsidRDefault="00684F43" w:rsidP="00684F43">
      <w:pPr>
        <w:pStyle w:val="Bodytext3"/>
        <w:shd w:val="clear" w:color="auto" w:fill="auto"/>
        <w:spacing w:line="300" w:lineRule="exact"/>
        <w:jc w:val="left"/>
        <w:rPr>
          <w:color w:val="000000"/>
          <w:lang w:eastAsia="ru-RU" w:bidi="ru-RU"/>
        </w:rPr>
      </w:pPr>
    </w:p>
    <w:p w:rsidR="00684F43" w:rsidRDefault="00684F43" w:rsidP="00A64818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</w:p>
    <w:p w:rsidR="00684F43" w:rsidRDefault="00684F43" w:rsidP="00A64818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</w:p>
    <w:p w:rsidR="00183204" w:rsidRPr="00F008E5" w:rsidRDefault="002051A9" w:rsidP="00F008E5">
      <w:pPr>
        <w:pStyle w:val="Bodytext3"/>
        <w:shd w:val="clear" w:color="auto" w:fill="auto"/>
        <w:spacing w:line="300" w:lineRule="exact"/>
        <w:rPr>
          <w:b w:val="0"/>
          <w:color w:val="000000"/>
          <w:lang w:eastAsia="ru-RU" w:bidi="ru-RU"/>
        </w:rPr>
      </w:pPr>
      <w:r w:rsidRPr="002051A9">
        <w:rPr>
          <w:b w:val="0"/>
          <w:sz w:val="22"/>
          <w:szCs w:val="22"/>
        </w:rPr>
        <w:t>Константинов И.А /</w:t>
      </w:r>
      <w:r>
        <w:rPr>
          <w:rFonts w:ascii="Tahoma" w:hAnsi="Tahoma" w:cs="Tahoma"/>
          <w:b w:val="0"/>
        </w:rPr>
        <w:t>____________________</w:t>
      </w:r>
      <w:r w:rsidRPr="002051A9">
        <w:rPr>
          <w:rFonts w:ascii="Tahoma" w:hAnsi="Tahoma" w:cs="Tahoma"/>
          <w:b w:val="0"/>
        </w:rPr>
        <w:t>_</w:t>
      </w:r>
      <w:r>
        <w:rPr>
          <w:rFonts w:ascii="Tahoma" w:hAnsi="Tahoma" w:cs="Tahoma"/>
          <w:b w:val="0"/>
        </w:rPr>
        <w:t xml:space="preserve">       </w:t>
      </w:r>
      <w:r w:rsidRPr="002051A9">
        <w:rPr>
          <w:rFonts w:ascii="Tahoma" w:hAnsi="Tahoma" w:cs="Tahoma"/>
          <w:b w:val="0"/>
        </w:rPr>
        <w:t>________________________</w:t>
      </w:r>
      <w:r>
        <w:rPr>
          <w:rFonts w:ascii="Tahoma" w:hAnsi="Tahoma" w:cs="Tahoma"/>
          <w:b w:val="0"/>
        </w:rPr>
        <w:t xml:space="preserve"> </w:t>
      </w:r>
      <w:r w:rsidRPr="002051A9">
        <w:rPr>
          <w:b w:val="0"/>
          <w:sz w:val="22"/>
          <w:szCs w:val="22"/>
        </w:rPr>
        <w:t>/</w:t>
      </w:r>
      <w:r w:rsidRPr="002051A9">
        <w:rPr>
          <w:rFonts w:ascii="Tahoma" w:hAnsi="Tahoma" w:cs="Tahoma"/>
          <w:b w:val="0"/>
        </w:rPr>
        <w:t>_________________</w:t>
      </w:r>
      <w:r>
        <w:rPr>
          <w:rFonts w:ascii="Tahoma" w:hAnsi="Tahoma" w:cs="Tahoma"/>
          <w:b w:val="0"/>
        </w:rPr>
        <w:t xml:space="preserve">        </w:t>
      </w:r>
      <w:r w:rsidRPr="002051A9">
        <w:rPr>
          <w:rFonts w:ascii="Tahoma" w:hAnsi="Tahoma" w:cs="Tahoma"/>
          <w:b w:val="0"/>
        </w:rPr>
        <w:br/>
        <w:t xml:space="preserve">                                               </w:t>
      </w:r>
      <w:r w:rsidRPr="002051A9">
        <w:rPr>
          <w:rFonts w:ascii="Tahoma" w:hAnsi="Tahoma" w:cs="Tahoma"/>
          <w:b w:val="0"/>
          <w:sz w:val="16"/>
          <w:szCs w:val="16"/>
        </w:rPr>
        <w:t xml:space="preserve"> </w:t>
      </w:r>
      <w:r w:rsidRPr="002051A9">
        <w:rPr>
          <w:b w:val="0"/>
          <w:sz w:val="16"/>
          <w:szCs w:val="16"/>
        </w:rPr>
        <w:t xml:space="preserve">подпись                                               </w:t>
      </w:r>
      <w:r>
        <w:rPr>
          <w:b w:val="0"/>
          <w:sz w:val="16"/>
          <w:szCs w:val="16"/>
        </w:rPr>
        <w:t xml:space="preserve">Ф.И.О                                        </w:t>
      </w:r>
      <w:r w:rsidRPr="002051A9">
        <w:rPr>
          <w:b w:val="0"/>
          <w:sz w:val="16"/>
          <w:szCs w:val="16"/>
        </w:rPr>
        <w:t>подпись</w:t>
      </w:r>
      <w:r w:rsidR="00133E84" w:rsidRPr="00133E84">
        <w:rPr>
          <w:color w:val="000000"/>
          <w:lang w:eastAsia="ru-RU" w:bidi="ru-RU"/>
        </w:rPr>
        <w:br/>
      </w:r>
      <w:r w:rsidR="00183204" w:rsidRPr="004776F6">
        <w:rPr>
          <w:color w:val="000000"/>
          <w:lang w:eastAsia="ru-RU" w:bidi="ru-RU"/>
        </w:rPr>
        <w:t xml:space="preserve">Приложение № </w:t>
      </w:r>
      <w:r w:rsidR="00183204">
        <w:rPr>
          <w:color w:val="000000"/>
          <w:lang w:eastAsia="ru-RU" w:bidi="ru-RU"/>
        </w:rPr>
        <w:t>2</w:t>
      </w:r>
      <w:r w:rsidR="00183204" w:rsidRPr="004776F6">
        <w:rPr>
          <w:color w:val="000000"/>
          <w:lang w:eastAsia="ru-RU" w:bidi="ru-RU"/>
        </w:rPr>
        <w:t xml:space="preserve"> </w:t>
      </w:r>
    </w:p>
    <w:p w:rsidR="00183204" w:rsidRPr="004776F6" w:rsidRDefault="00183204" w:rsidP="00183204">
      <w:pPr>
        <w:pStyle w:val="Bodytext3"/>
        <w:shd w:val="clear" w:color="auto" w:fill="auto"/>
        <w:spacing w:line="300" w:lineRule="exact"/>
        <w:rPr>
          <w:color w:val="000000"/>
          <w:lang w:eastAsia="ru-RU" w:bidi="ru-RU"/>
        </w:rPr>
      </w:pPr>
      <w:r w:rsidRPr="004776F6">
        <w:rPr>
          <w:color w:val="000000"/>
          <w:lang w:eastAsia="ru-RU" w:bidi="ru-RU"/>
        </w:rPr>
        <w:lastRenderedPageBreak/>
        <w:t xml:space="preserve">к Договору № </w:t>
      </w:r>
      <w:r w:rsidRPr="004776F6">
        <w:t>____</w:t>
      </w:r>
    </w:p>
    <w:p w:rsidR="00183204" w:rsidRPr="004776F6" w:rsidRDefault="00183204" w:rsidP="00183204">
      <w:pPr>
        <w:pStyle w:val="Bodytext3"/>
        <w:shd w:val="clear" w:color="auto" w:fill="auto"/>
        <w:spacing w:line="300" w:lineRule="exact"/>
      </w:pPr>
      <w:r w:rsidRPr="004776F6">
        <w:rPr>
          <w:color w:val="000000"/>
          <w:lang w:eastAsia="ru-RU" w:bidi="ru-RU"/>
        </w:rPr>
        <w:t xml:space="preserve">от </w:t>
      </w:r>
      <w:r w:rsidRPr="004776F6">
        <w:t>__________ г.</w:t>
      </w:r>
    </w:p>
    <w:p w:rsidR="00183204" w:rsidRPr="0047259C" w:rsidRDefault="00183204" w:rsidP="00183204">
      <w:pPr>
        <w:pStyle w:val="Bodytext3"/>
        <w:shd w:val="clear" w:color="auto" w:fill="auto"/>
        <w:spacing w:after="360" w:line="300" w:lineRule="exact"/>
        <w:jc w:val="center"/>
      </w:pPr>
      <w:r w:rsidRPr="004776F6">
        <w:rPr>
          <w:color w:val="000000"/>
          <w:sz w:val="22"/>
          <w:szCs w:val="22"/>
          <w:lang w:eastAsia="ru-RU" w:bidi="ru-RU"/>
        </w:rPr>
        <w:t>ДОПОЛНИТЕЛЬНОЕ СОГЛАШЕНИЕ</w:t>
      </w:r>
      <w:r w:rsidRPr="004776F6">
        <w:rPr>
          <w:color w:val="000000"/>
          <w:sz w:val="22"/>
          <w:szCs w:val="22"/>
          <w:lang w:eastAsia="ru-RU" w:bidi="ru-RU"/>
        </w:rPr>
        <w:br/>
      </w:r>
      <w:r w:rsidRPr="0047259C">
        <w:rPr>
          <w:color w:val="000000"/>
          <w:lang w:eastAsia="ru-RU" w:bidi="ru-RU"/>
        </w:rPr>
        <w:t>об обработке персональных данных</w:t>
      </w:r>
      <w:r w:rsidRPr="0047259C">
        <w:rPr>
          <w:color w:val="000000"/>
          <w:lang w:eastAsia="ru-RU" w:bidi="ru-RU"/>
        </w:rPr>
        <w:br/>
        <w:t xml:space="preserve">к Договору оказания услуг связи № </w:t>
      </w:r>
      <w:r w:rsidRPr="0047259C">
        <w:t>______</w:t>
      </w:r>
      <w:r w:rsidRPr="0047259C">
        <w:rPr>
          <w:color w:val="000000"/>
          <w:lang w:eastAsia="ru-RU" w:bidi="ru-RU"/>
        </w:rPr>
        <w:t xml:space="preserve"> от </w:t>
      </w:r>
      <w:r w:rsidRPr="0047259C">
        <w:t>________ г.</w:t>
      </w:r>
    </w:p>
    <w:p w:rsidR="00183204" w:rsidRPr="0047259C" w:rsidRDefault="00183204" w:rsidP="00183204">
      <w:pPr>
        <w:rPr>
          <w:rFonts w:cs="Times New Roman"/>
          <w:bCs/>
          <w:sz w:val="20"/>
          <w:szCs w:val="20"/>
        </w:rPr>
      </w:pPr>
      <w:r w:rsidRPr="0047259C">
        <w:rPr>
          <w:rFonts w:cs="Times New Roman"/>
          <w:sz w:val="20"/>
          <w:szCs w:val="20"/>
          <w:lang w:bidi="ru-RU"/>
        </w:rPr>
        <w:t>г.Екатеринбург «</w:t>
      </w:r>
      <w:r w:rsidRPr="0047259C">
        <w:rPr>
          <w:rFonts w:cs="Times New Roman"/>
          <w:bCs/>
          <w:sz w:val="20"/>
          <w:szCs w:val="20"/>
        </w:rPr>
        <w:t>_____»__________________ 2021г.</w:t>
      </w:r>
    </w:p>
    <w:p w:rsidR="00183204" w:rsidRPr="005E41D3" w:rsidRDefault="00183204" w:rsidP="00183204">
      <w:pPr>
        <w:pStyle w:val="Bodytext20"/>
        <w:shd w:val="clear" w:color="auto" w:fill="auto"/>
        <w:spacing w:after="40" w:line="400" w:lineRule="atLeast"/>
        <w:ind w:left="-425" w:firstLine="709"/>
        <w:rPr>
          <w:color w:val="000000"/>
          <w:sz w:val="20"/>
          <w:szCs w:val="20"/>
          <w:lang w:eastAsia="ru-RU" w:bidi="ru-RU"/>
        </w:rPr>
      </w:pPr>
      <w:r w:rsidRPr="0047259C">
        <w:rPr>
          <w:color w:val="000000"/>
          <w:sz w:val="20"/>
          <w:szCs w:val="20"/>
          <w:lang w:eastAsia="ru-RU" w:bidi="ru-RU"/>
        </w:rPr>
        <w:t>Общество с ограниченной ответственностью «ОПТИКЛИНК ТЕЛЕКОМ» в лице директора Константинов Илья Алексеевич (далее - Оператор), и</w:t>
      </w:r>
      <w:r w:rsidRPr="005E41D3">
        <w:rPr>
          <w:color w:val="000000"/>
          <w:sz w:val="20"/>
          <w:szCs w:val="20"/>
          <w:lang w:eastAsia="ru-RU" w:bidi="ru-RU"/>
        </w:rPr>
        <w:t xml:space="preserve"> </w:t>
      </w:r>
      <w:r w:rsidRPr="0047259C">
        <w:rPr>
          <w:color w:val="000000"/>
          <w:sz w:val="20"/>
          <w:szCs w:val="20"/>
          <w:lang w:eastAsia="ru-RU" w:bidi="ru-RU"/>
        </w:rPr>
        <w:t xml:space="preserve">абонент, </w:t>
      </w:r>
      <w:r w:rsidRPr="0047259C">
        <w:rPr>
          <w:rFonts w:ascii="Tahoma" w:hAnsi="Tahoma" w:cs="Tahoma"/>
          <w:bCs/>
          <w:sz w:val="20"/>
          <w:szCs w:val="20"/>
        </w:rPr>
        <w:t xml:space="preserve">_______________________________________ </w:t>
      </w:r>
      <w:r w:rsidRPr="0047259C">
        <w:rPr>
          <w:color w:val="000000"/>
          <w:sz w:val="20"/>
          <w:szCs w:val="20"/>
          <w:lang w:eastAsia="ru-RU" w:bidi="ru-RU"/>
        </w:rPr>
        <w:t xml:space="preserve">зарегистрированный по адресу: </w:t>
      </w:r>
      <w:r w:rsidRPr="005E41D3">
        <w:rPr>
          <w:color w:val="000000"/>
          <w:sz w:val="20"/>
          <w:szCs w:val="20"/>
          <w:lang w:eastAsia="ru-RU" w:bidi="ru-RU"/>
        </w:rPr>
        <w:t xml:space="preserve"> </w:t>
      </w:r>
      <w:r w:rsidRPr="0047259C">
        <w:rPr>
          <w:color w:val="000000"/>
          <w:sz w:val="20"/>
          <w:szCs w:val="20"/>
          <w:lang w:eastAsia="ru-RU" w:bidi="ru-RU"/>
        </w:rPr>
        <w:t>г. Екатеринбург, ул.</w:t>
      </w:r>
      <w:r w:rsidRPr="0047259C">
        <w:rPr>
          <w:rFonts w:ascii="Tahoma" w:hAnsi="Tahoma" w:cs="Tahoma"/>
          <w:bCs/>
          <w:sz w:val="20"/>
          <w:szCs w:val="20"/>
        </w:rPr>
        <w:t xml:space="preserve"> ____________________________________</w:t>
      </w:r>
      <w:r w:rsidRPr="0047259C">
        <w:rPr>
          <w:color w:val="000000"/>
          <w:sz w:val="20"/>
          <w:szCs w:val="20"/>
          <w:lang w:eastAsia="ru-RU" w:bidi="ru-RU"/>
        </w:rPr>
        <w:t xml:space="preserve"> дом </w:t>
      </w:r>
      <w:r w:rsidRPr="0047259C">
        <w:rPr>
          <w:rFonts w:ascii="Tahoma" w:hAnsi="Tahoma" w:cs="Tahoma"/>
          <w:bCs/>
          <w:sz w:val="20"/>
          <w:szCs w:val="20"/>
        </w:rPr>
        <w:t xml:space="preserve">______ </w:t>
      </w:r>
      <w:r w:rsidRPr="0047259C">
        <w:rPr>
          <w:color w:val="000000"/>
          <w:sz w:val="20"/>
          <w:szCs w:val="20"/>
          <w:lang w:eastAsia="ru-RU" w:bidi="ru-RU"/>
        </w:rPr>
        <w:t>паспорт серия</w:t>
      </w:r>
      <w:r w:rsidRPr="005E41D3">
        <w:rPr>
          <w:color w:val="000000"/>
          <w:sz w:val="20"/>
          <w:szCs w:val="20"/>
          <w:lang w:eastAsia="ru-RU" w:bidi="ru-RU"/>
        </w:rPr>
        <w:t xml:space="preserve"> </w:t>
      </w:r>
      <w:r w:rsidRPr="0047259C">
        <w:rPr>
          <w:rFonts w:ascii="Tahoma" w:hAnsi="Tahoma" w:cs="Tahoma"/>
          <w:bCs/>
          <w:sz w:val="20"/>
          <w:szCs w:val="20"/>
        </w:rPr>
        <w:t xml:space="preserve">___________ </w:t>
      </w:r>
      <w:r w:rsidRPr="0047259C">
        <w:rPr>
          <w:bCs/>
          <w:sz w:val="20"/>
          <w:szCs w:val="20"/>
        </w:rPr>
        <w:t>номер</w:t>
      </w:r>
      <w:r w:rsidRPr="0047259C">
        <w:rPr>
          <w:rFonts w:ascii="Tahoma" w:hAnsi="Tahoma" w:cs="Tahoma"/>
          <w:bCs/>
          <w:sz w:val="20"/>
          <w:szCs w:val="20"/>
        </w:rPr>
        <w:t xml:space="preserve"> ___________</w:t>
      </w:r>
      <w:r w:rsidRPr="0047259C">
        <w:rPr>
          <w:color w:val="000000"/>
          <w:sz w:val="20"/>
          <w:szCs w:val="20"/>
          <w:lang w:eastAsia="ru-RU" w:bidi="ru-RU"/>
        </w:rPr>
        <w:t xml:space="preserve"> выдан</w:t>
      </w:r>
      <w:r w:rsidRPr="005E41D3">
        <w:rPr>
          <w:color w:val="000000"/>
          <w:sz w:val="20"/>
          <w:szCs w:val="20"/>
          <w:lang w:eastAsia="ru-RU" w:bidi="ru-RU"/>
        </w:rPr>
        <w:t xml:space="preserve"> </w:t>
      </w:r>
      <w:r w:rsidRPr="0047259C">
        <w:rPr>
          <w:rFonts w:ascii="Tahoma" w:hAnsi="Tahoma" w:cs="Tahoma"/>
          <w:bCs/>
          <w:sz w:val="20"/>
          <w:szCs w:val="20"/>
        </w:rPr>
        <w:t>____________________________________________</w:t>
      </w:r>
      <w:r w:rsidRPr="005E41D3">
        <w:rPr>
          <w:rFonts w:ascii="Tahoma" w:hAnsi="Tahoma" w:cs="Tahoma"/>
          <w:bCs/>
          <w:sz w:val="20"/>
          <w:szCs w:val="20"/>
        </w:rPr>
        <w:t xml:space="preserve"> </w:t>
      </w:r>
      <w:r w:rsidRPr="0047259C">
        <w:rPr>
          <w:rFonts w:ascii="Tahoma" w:hAnsi="Tahoma" w:cs="Tahoma"/>
          <w:bCs/>
          <w:sz w:val="20"/>
          <w:szCs w:val="20"/>
        </w:rPr>
        <w:t>_________________________________________________________</w:t>
      </w:r>
      <w:r w:rsidRPr="005E41D3">
        <w:rPr>
          <w:rFonts w:ascii="Tahoma" w:hAnsi="Tahoma" w:cs="Tahoma"/>
          <w:bCs/>
          <w:sz w:val="20"/>
          <w:szCs w:val="20"/>
        </w:rPr>
        <w:t xml:space="preserve"> </w:t>
      </w:r>
      <w:r w:rsidRPr="0047259C">
        <w:rPr>
          <w:color w:val="000000"/>
          <w:sz w:val="20"/>
          <w:szCs w:val="20"/>
          <w:lang w:eastAsia="ru-RU" w:bidi="ru-RU"/>
        </w:rPr>
        <w:t xml:space="preserve">дата выдачи </w:t>
      </w:r>
      <w:r w:rsidRPr="0047259C">
        <w:rPr>
          <w:rFonts w:ascii="Tahoma" w:hAnsi="Tahoma" w:cs="Tahoma"/>
          <w:bCs/>
          <w:sz w:val="20"/>
          <w:szCs w:val="20"/>
        </w:rPr>
        <w:t>_____________________</w:t>
      </w:r>
      <w:r w:rsidRPr="0047259C">
        <w:rPr>
          <w:color w:val="000000"/>
          <w:sz w:val="20"/>
          <w:szCs w:val="20"/>
          <w:lang w:eastAsia="ru-RU" w:bidi="ru-RU"/>
        </w:rPr>
        <w:t xml:space="preserve"> (далее - субъект персональных данных) во исполнение Договора на оказание услуг связи № </w:t>
      </w:r>
      <w:r>
        <w:rPr>
          <w:rFonts w:ascii="Tahoma" w:hAnsi="Tahoma" w:cs="Tahoma"/>
          <w:bCs/>
          <w:sz w:val="20"/>
          <w:szCs w:val="20"/>
        </w:rPr>
        <w:t>______</w:t>
      </w:r>
      <w:r w:rsidRPr="0047259C">
        <w:rPr>
          <w:rFonts w:ascii="Tahoma" w:hAnsi="Tahoma" w:cs="Tahoma"/>
          <w:bCs/>
          <w:sz w:val="20"/>
          <w:szCs w:val="20"/>
        </w:rPr>
        <w:t xml:space="preserve"> </w:t>
      </w:r>
      <w:r w:rsidRPr="005E41D3">
        <w:rPr>
          <w:bCs/>
          <w:sz w:val="20"/>
          <w:szCs w:val="20"/>
        </w:rPr>
        <w:t>от</w:t>
      </w:r>
      <w:r w:rsidRPr="0047259C">
        <w:rPr>
          <w:rFonts w:ascii="Tahoma" w:hAnsi="Tahoma" w:cs="Tahoma"/>
          <w:bCs/>
          <w:sz w:val="20"/>
          <w:szCs w:val="20"/>
        </w:rPr>
        <w:t xml:space="preserve"> </w:t>
      </w:r>
      <w:r w:rsidRPr="0047259C">
        <w:rPr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_</w:t>
      </w:r>
      <w:r w:rsidRPr="0047259C">
        <w:rPr>
          <w:rFonts w:ascii="Tahoma" w:hAnsi="Tahoma" w:cs="Tahoma"/>
          <w:bCs/>
          <w:sz w:val="20"/>
          <w:szCs w:val="20"/>
        </w:rPr>
        <w:t xml:space="preserve">____ </w:t>
      </w:r>
      <w:r w:rsidRPr="0047259C">
        <w:rPr>
          <w:bCs/>
          <w:sz w:val="20"/>
          <w:szCs w:val="20"/>
        </w:rPr>
        <w:t>г</w:t>
      </w:r>
      <w:r w:rsidRPr="0047259C">
        <w:rPr>
          <w:rFonts w:ascii="Tahoma" w:hAnsi="Tahoma" w:cs="Tahoma"/>
          <w:bCs/>
          <w:sz w:val="20"/>
          <w:szCs w:val="20"/>
        </w:rPr>
        <w:t xml:space="preserve">. </w:t>
      </w:r>
      <w:r w:rsidRPr="0047259C">
        <w:rPr>
          <w:color w:val="000000"/>
          <w:sz w:val="20"/>
          <w:szCs w:val="20"/>
          <w:lang w:eastAsia="ru-RU" w:bidi="ru-RU"/>
        </w:rPr>
        <w:t>и для урегулирования законной обработки персональных данных пришли к следующему: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Цель обработки: установление и реализация договорных отношений, предполагающих обработку персональных данных, в том числе организацию сбора абонентской платы, учета и работы, связанной с погашением задолженности абонентов-субъектов персональных данных, а также действия, направленные на повышение качества услуг связи: оказание помощи субъекту - консультации по исполнению, изменению, дополнению договоров оказания услуг связи субъекта, по устранению технических ошибок, поломок, неисправностей, по подключению новых услуг.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Объем и перечень обрабатываемых персональных данных: фамилия, имя, отчее адреса регистрации по месту жительства и фактического проживания, номера телефонов: абонентский номер договора, лицевой счет абонента.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Оператор обязуется обеспечивать конфиденциальность персональных данных только законными способами и действовать в рамках законодательства Российской Федерации.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Обработка персональных данных включает в себя: сбор, систематизацию,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Субъект персональных данных гарантирует точность, достоверность и полно у передаваемых Оператору персональных данных. В случае изменения персональных данных Субъект персональных данных в кратчайшие сроки сообщает об этом Оператору, а Оператор удаляет неточные, неверные данные или уточняет их.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Срок обработки и хранения персональных данных совпадает со сроком исполнения всех прав и обязательств по заключенному между субъектом персональных данных и оператором договору на предоставление услуг связи. Обработка персональных данных осуществляется Оператором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Оператор имеет право передать персональные данные субъекта третьему лицу в целях обработки для организации начисления и сбора абонентской платы, работы с должниками, уведомления о приостановлении услуг связи и расторжении договора оказания услуг связи, а также действий, направленных на повышение качества услуг связи: оказание помощи субъекту - консультации по исполнению, изменению, дополнению договоров оказания услуг связи субъекта, по оперативному устранению технических ошибок, поломок, неисправностей, подключению новых услуг, с условием обеспечения конфиденциальности персональных данных вышеуказанным третьим лицом.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lastRenderedPageBreak/>
        <w:t>Оператор и субъект персональных данных имеет права, и несут обязанности согласно федеральному закону № 152-ФЗ «О персональных данных» от 27.07.2006 года.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Субъект имеет право в любой момент отозвать по письменному заявлению согласие на обработку и передачу третьим лицам персональных данных. Последствием отзыва субъектом персональных данных является невозможность дальнейшей реализации договорных отношений оператором, что влечет за собой окончание действия обязательств по договору со стороны оператора.</w:t>
      </w:r>
    </w:p>
    <w:p w:rsidR="00183204" w:rsidRPr="0047259C" w:rsidRDefault="00183204" w:rsidP="00183204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360" w:lineRule="atLeast"/>
        <w:ind w:left="-426" w:firstLine="710"/>
        <w:rPr>
          <w:sz w:val="20"/>
          <w:szCs w:val="20"/>
        </w:rPr>
      </w:pPr>
      <w:r w:rsidRPr="0047259C">
        <w:rPr>
          <w:color w:val="000000"/>
          <w:sz w:val="20"/>
          <w:szCs w:val="20"/>
          <w:lang w:eastAsia="ru-RU" w:bidi="ru-RU"/>
        </w:rPr>
        <w:t>Субъект подтверждает, что, дает согласие на обработку и передачу персональных данных третьим лицам в выше указанных целях, действуя исключительно по собственной воле и в своих интересах.</w:t>
      </w:r>
    </w:p>
    <w:p w:rsidR="00183204" w:rsidRPr="00183204" w:rsidRDefault="00183204" w:rsidP="00183204">
      <w:pPr>
        <w:pStyle w:val="Bodytext20"/>
        <w:shd w:val="clear" w:color="auto" w:fill="auto"/>
        <w:tabs>
          <w:tab w:val="left" w:pos="851"/>
        </w:tabs>
        <w:spacing w:line="360" w:lineRule="atLeast"/>
        <w:ind w:left="284"/>
        <w:jc w:val="left"/>
        <w:rPr>
          <w:color w:val="000000"/>
          <w:sz w:val="20"/>
          <w:szCs w:val="20"/>
          <w:lang w:eastAsia="ru-RU" w:bidi="ru-RU"/>
        </w:rPr>
      </w:pPr>
    </w:p>
    <w:tbl>
      <w:tblPr>
        <w:tblStyle w:val="a4"/>
        <w:tblW w:w="10053" w:type="dxa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39"/>
      </w:tblGrid>
      <w:tr w:rsidR="00183204" w:rsidRPr="0047259C" w:rsidTr="00A458E3">
        <w:trPr>
          <w:trHeight w:val="4594"/>
        </w:trPr>
        <w:tc>
          <w:tcPr>
            <w:tcW w:w="5056" w:type="dxa"/>
          </w:tcPr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b/>
                <w:sz w:val="20"/>
                <w:szCs w:val="20"/>
              </w:rPr>
            </w:pPr>
            <w:r w:rsidRPr="0047259C">
              <w:rPr>
                <w:b/>
                <w:sz w:val="20"/>
                <w:szCs w:val="20"/>
              </w:rPr>
              <w:t>Оператор: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>ООО «ОПТИКЛИНК ТЕЛЕКОМ»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>Юридический адрес: 620010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 xml:space="preserve">г.Екатеринбург, </w:t>
            </w:r>
            <w:r w:rsidR="00E109F5">
              <w:rPr>
                <w:sz w:val="20"/>
                <w:szCs w:val="20"/>
              </w:rPr>
              <w:t>пер. Половодный</w:t>
            </w:r>
            <w:r w:rsidRPr="0047259C">
              <w:rPr>
                <w:sz w:val="20"/>
                <w:szCs w:val="20"/>
              </w:rPr>
              <w:t xml:space="preserve">, </w:t>
            </w:r>
            <w:r w:rsidR="00E109F5">
              <w:rPr>
                <w:sz w:val="20"/>
                <w:szCs w:val="20"/>
              </w:rPr>
              <w:t>стр.8</w:t>
            </w:r>
            <w:r w:rsidRPr="0047259C">
              <w:rPr>
                <w:sz w:val="20"/>
                <w:szCs w:val="20"/>
              </w:rPr>
              <w:t>, офис 2</w:t>
            </w:r>
            <w:bookmarkStart w:id="0" w:name="_GoBack"/>
            <w:bookmarkEnd w:id="0"/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bCs/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 xml:space="preserve">ОГРН </w:t>
            </w:r>
            <w:r w:rsidRPr="0047259C">
              <w:rPr>
                <w:bCs/>
                <w:sz w:val="20"/>
                <w:szCs w:val="20"/>
              </w:rPr>
              <w:t>1206600064186/ ИНН 6679137905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bCs/>
                <w:sz w:val="20"/>
                <w:szCs w:val="20"/>
              </w:rPr>
            </w:pPr>
            <w:r w:rsidRPr="0047259C">
              <w:rPr>
                <w:bCs/>
                <w:sz w:val="20"/>
                <w:szCs w:val="20"/>
              </w:rPr>
              <w:br/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sz w:val="20"/>
                <w:szCs w:val="20"/>
              </w:rPr>
            </w:pPr>
            <w:r w:rsidRPr="0047259C">
              <w:rPr>
                <w:bCs/>
                <w:sz w:val="20"/>
                <w:szCs w:val="20"/>
              </w:rPr>
              <w:t>Константинов И.А /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          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439D9">
              <w:rPr>
                <w:sz w:val="16"/>
                <w:szCs w:val="16"/>
              </w:rPr>
              <w:t>подпись</w:t>
            </w:r>
          </w:p>
        </w:tc>
        <w:tc>
          <w:tcPr>
            <w:tcW w:w="4997" w:type="dxa"/>
          </w:tcPr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b/>
                <w:sz w:val="20"/>
                <w:szCs w:val="20"/>
              </w:rPr>
            </w:pPr>
            <w:r w:rsidRPr="0047259C">
              <w:rPr>
                <w:b/>
                <w:sz w:val="20"/>
                <w:szCs w:val="20"/>
              </w:rPr>
              <w:t>Субъект персональных данных/абонент: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47259C">
              <w:rPr>
                <w:sz w:val="20"/>
                <w:szCs w:val="20"/>
              </w:rPr>
              <w:t xml:space="preserve">ФИО 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________________________________________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</w:t>
            </w:r>
            <w:r w:rsidRPr="0047259C">
              <w:rPr>
                <w:sz w:val="20"/>
                <w:szCs w:val="20"/>
              </w:rPr>
              <w:t xml:space="preserve"> 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_______________________________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br/>
              <w:t>______________________________________________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47259C">
              <w:rPr>
                <w:bCs/>
                <w:sz w:val="20"/>
                <w:szCs w:val="20"/>
              </w:rPr>
              <w:t xml:space="preserve">Адрес подключения 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______________________________________________</w:t>
            </w:r>
          </w:p>
          <w:p w:rsidR="00183204" w:rsidRPr="0047259C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83204" w:rsidRPr="00183204" w:rsidRDefault="00183204" w:rsidP="00A458E3">
            <w:pPr>
              <w:pStyle w:val="Bodytext20"/>
              <w:shd w:val="clear" w:color="auto" w:fill="auto"/>
              <w:tabs>
                <w:tab w:val="left" w:pos="851"/>
              </w:tabs>
              <w:spacing w:line="360" w:lineRule="atLeast"/>
              <w:rPr>
                <w:sz w:val="20"/>
                <w:szCs w:val="20"/>
              </w:rPr>
            </w:pPr>
            <w:r w:rsidRPr="0047259C">
              <w:rPr>
                <w:rFonts w:ascii="Tahoma" w:hAnsi="Tahoma" w:cs="Tahoma"/>
                <w:bCs/>
                <w:sz w:val="20"/>
                <w:szCs w:val="20"/>
              </w:rPr>
              <w:t>_____________________________/_______________</w:t>
            </w:r>
            <w:r w:rsidRPr="0047259C"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47259C">
              <w:rPr>
                <w:bCs/>
                <w:sz w:val="20"/>
                <w:szCs w:val="20"/>
              </w:rPr>
              <w:t xml:space="preserve">                                   </w:t>
            </w:r>
            <w:r w:rsidRPr="001439D9">
              <w:rPr>
                <w:bCs/>
                <w:sz w:val="16"/>
                <w:szCs w:val="16"/>
              </w:rPr>
              <w:t xml:space="preserve">ФИО                     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1439D9">
              <w:rPr>
                <w:bCs/>
                <w:sz w:val="16"/>
                <w:szCs w:val="16"/>
              </w:rPr>
              <w:t xml:space="preserve">   подпись</w:t>
            </w:r>
          </w:p>
        </w:tc>
      </w:tr>
    </w:tbl>
    <w:p w:rsidR="00A64818" w:rsidRPr="00854C9E" w:rsidRDefault="00A64818" w:rsidP="00183204">
      <w:pPr>
        <w:pStyle w:val="Bodytext3"/>
        <w:shd w:val="clear" w:color="auto" w:fill="auto"/>
        <w:spacing w:line="300" w:lineRule="exact"/>
      </w:pPr>
    </w:p>
    <w:sectPr w:rsidR="00A64818" w:rsidRPr="00854C9E" w:rsidSect="00B87FF3">
      <w:footerReference w:type="default" r:id="rId8"/>
      <w:pgSz w:w="11906" w:h="16838"/>
      <w:pgMar w:top="70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13" w:rsidRDefault="00D81013" w:rsidP="00B87FF3">
      <w:pPr>
        <w:spacing w:after="0" w:line="240" w:lineRule="auto"/>
      </w:pPr>
      <w:r>
        <w:separator/>
      </w:r>
    </w:p>
  </w:endnote>
  <w:endnote w:type="continuationSeparator" w:id="0">
    <w:p w:rsidR="00D81013" w:rsidRDefault="00D81013" w:rsidP="00B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09376"/>
    </w:sdtPr>
    <w:sdtEndPr/>
    <w:sdtContent>
      <w:p w:rsidR="00B87FF3" w:rsidRDefault="00342900">
        <w:pPr>
          <w:pStyle w:val="a8"/>
          <w:jc w:val="right"/>
        </w:pPr>
        <w:r w:rsidRPr="00B87FF3">
          <w:rPr>
            <w:sz w:val="18"/>
            <w:szCs w:val="18"/>
          </w:rPr>
          <w:fldChar w:fldCharType="begin"/>
        </w:r>
        <w:r w:rsidR="00B87FF3" w:rsidRPr="00B87FF3">
          <w:rPr>
            <w:sz w:val="18"/>
            <w:szCs w:val="18"/>
          </w:rPr>
          <w:instrText xml:space="preserve"> PAGE   \* MERGEFORMAT </w:instrText>
        </w:r>
        <w:r w:rsidRPr="00B87FF3">
          <w:rPr>
            <w:sz w:val="18"/>
            <w:szCs w:val="18"/>
          </w:rPr>
          <w:fldChar w:fldCharType="separate"/>
        </w:r>
        <w:r w:rsidR="00ED77D3">
          <w:rPr>
            <w:noProof/>
            <w:sz w:val="18"/>
            <w:szCs w:val="18"/>
          </w:rPr>
          <w:t>4</w:t>
        </w:r>
        <w:r w:rsidRPr="00B87FF3">
          <w:rPr>
            <w:sz w:val="18"/>
            <w:szCs w:val="18"/>
          </w:rPr>
          <w:fldChar w:fldCharType="end"/>
        </w:r>
      </w:p>
    </w:sdtContent>
  </w:sdt>
  <w:p w:rsidR="00B87FF3" w:rsidRDefault="00B87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13" w:rsidRDefault="00D81013" w:rsidP="00B87FF3">
      <w:pPr>
        <w:spacing w:after="0" w:line="240" w:lineRule="auto"/>
      </w:pPr>
      <w:r>
        <w:separator/>
      </w:r>
    </w:p>
  </w:footnote>
  <w:footnote w:type="continuationSeparator" w:id="0">
    <w:p w:rsidR="00D81013" w:rsidRDefault="00D81013" w:rsidP="00B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39A"/>
    <w:multiLevelType w:val="multilevel"/>
    <w:tmpl w:val="5E02D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3629D5"/>
    <w:multiLevelType w:val="multilevel"/>
    <w:tmpl w:val="3D7E7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C79BE"/>
    <w:multiLevelType w:val="multilevel"/>
    <w:tmpl w:val="6542F8D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95CFF"/>
    <w:multiLevelType w:val="multilevel"/>
    <w:tmpl w:val="5C86D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76D3E"/>
    <w:multiLevelType w:val="multilevel"/>
    <w:tmpl w:val="6E88E8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0550EC"/>
    <w:multiLevelType w:val="multilevel"/>
    <w:tmpl w:val="9E80FE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7A7D5A"/>
    <w:multiLevelType w:val="multilevel"/>
    <w:tmpl w:val="E46203CA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0B3CA7"/>
    <w:multiLevelType w:val="multilevel"/>
    <w:tmpl w:val="33CEB6B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1C3332"/>
    <w:multiLevelType w:val="multilevel"/>
    <w:tmpl w:val="A2D09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D004C"/>
    <w:multiLevelType w:val="multilevel"/>
    <w:tmpl w:val="0EE6F94A"/>
    <w:lvl w:ilvl="0">
      <w:start w:val="10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0151D9"/>
    <w:multiLevelType w:val="hybridMultilevel"/>
    <w:tmpl w:val="3CBC6256"/>
    <w:lvl w:ilvl="0" w:tplc="14BE3F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211E9"/>
    <w:multiLevelType w:val="hybridMultilevel"/>
    <w:tmpl w:val="A23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342BB"/>
    <w:multiLevelType w:val="multilevel"/>
    <w:tmpl w:val="8340D66E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3"/>
    <w:rsid w:val="000178E8"/>
    <w:rsid w:val="0006700F"/>
    <w:rsid w:val="00071176"/>
    <w:rsid w:val="0008181C"/>
    <w:rsid w:val="000B40BE"/>
    <w:rsid w:val="000B7898"/>
    <w:rsid w:val="00133E84"/>
    <w:rsid w:val="00156F40"/>
    <w:rsid w:val="00173A02"/>
    <w:rsid w:val="00174532"/>
    <w:rsid w:val="00183204"/>
    <w:rsid w:val="00197523"/>
    <w:rsid w:val="002051A9"/>
    <w:rsid w:val="002527D1"/>
    <w:rsid w:val="002C5A9C"/>
    <w:rsid w:val="00336F43"/>
    <w:rsid w:val="00342900"/>
    <w:rsid w:val="00345388"/>
    <w:rsid w:val="00370DED"/>
    <w:rsid w:val="0038334B"/>
    <w:rsid w:val="00384D1D"/>
    <w:rsid w:val="003C2F15"/>
    <w:rsid w:val="003E58F3"/>
    <w:rsid w:val="003F5ABC"/>
    <w:rsid w:val="00417D91"/>
    <w:rsid w:val="004E4B23"/>
    <w:rsid w:val="004F4A5C"/>
    <w:rsid w:val="00577F2F"/>
    <w:rsid w:val="00585C46"/>
    <w:rsid w:val="005B1744"/>
    <w:rsid w:val="005F399C"/>
    <w:rsid w:val="00642EE8"/>
    <w:rsid w:val="00684F43"/>
    <w:rsid w:val="0069691D"/>
    <w:rsid w:val="006B07FF"/>
    <w:rsid w:val="006E75C2"/>
    <w:rsid w:val="00707D93"/>
    <w:rsid w:val="007108D6"/>
    <w:rsid w:val="00811436"/>
    <w:rsid w:val="0082016E"/>
    <w:rsid w:val="00847F48"/>
    <w:rsid w:val="00850584"/>
    <w:rsid w:val="00854C9E"/>
    <w:rsid w:val="00892FE8"/>
    <w:rsid w:val="008B1C00"/>
    <w:rsid w:val="009165BA"/>
    <w:rsid w:val="00916E47"/>
    <w:rsid w:val="009B64A1"/>
    <w:rsid w:val="009E3871"/>
    <w:rsid w:val="00A24AF8"/>
    <w:rsid w:val="00A64818"/>
    <w:rsid w:val="00A83DEC"/>
    <w:rsid w:val="00A92283"/>
    <w:rsid w:val="00AB17A1"/>
    <w:rsid w:val="00AC5160"/>
    <w:rsid w:val="00B04597"/>
    <w:rsid w:val="00B4479D"/>
    <w:rsid w:val="00B87FF3"/>
    <w:rsid w:val="00BC2AB7"/>
    <w:rsid w:val="00BF421E"/>
    <w:rsid w:val="00C10942"/>
    <w:rsid w:val="00C549E3"/>
    <w:rsid w:val="00C607EE"/>
    <w:rsid w:val="00C615FC"/>
    <w:rsid w:val="00C636BC"/>
    <w:rsid w:val="00C71A99"/>
    <w:rsid w:val="00C95E78"/>
    <w:rsid w:val="00CB6FE9"/>
    <w:rsid w:val="00D34221"/>
    <w:rsid w:val="00D47FCE"/>
    <w:rsid w:val="00D81013"/>
    <w:rsid w:val="00DB545B"/>
    <w:rsid w:val="00DB613A"/>
    <w:rsid w:val="00DE52C2"/>
    <w:rsid w:val="00E109F5"/>
    <w:rsid w:val="00E34A45"/>
    <w:rsid w:val="00E91A40"/>
    <w:rsid w:val="00E94852"/>
    <w:rsid w:val="00EA5A80"/>
    <w:rsid w:val="00ED77D3"/>
    <w:rsid w:val="00F008E5"/>
    <w:rsid w:val="00F761C7"/>
    <w:rsid w:val="00FC1F87"/>
    <w:rsid w:val="00FD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56A"/>
  <w15:docId w15:val="{3C06BBB8-02E2-41E6-B5AD-A47CAD7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71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1176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BC2A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2AB7"/>
    <w:pPr>
      <w:widowControl w:val="0"/>
      <w:shd w:val="clear" w:color="auto" w:fill="FFFFFF"/>
      <w:spacing w:after="480" w:line="0" w:lineRule="atLeast"/>
      <w:jc w:val="both"/>
    </w:pPr>
    <w:rPr>
      <w:rFonts w:eastAsia="Times New Roman" w:cs="Times New Roman"/>
      <w:sz w:val="19"/>
      <w:szCs w:val="19"/>
    </w:rPr>
  </w:style>
  <w:style w:type="character" w:customStyle="1" w:styleId="Bodytext2Bold">
    <w:name w:val="Body text (2) + Bold"/>
    <w:basedOn w:val="a0"/>
    <w:rsid w:val="00B04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42EE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642EE8"/>
    <w:pPr>
      <w:widowControl w:val="0"/>
      <w:shd w:val="clear" w:color="auto" w:fill="FFFFFF"/>
      <w:spacing w:before="60" w:after="0" w:line="0" w:lineRule="atLeast"/>
    </w:pPr>
    <w:rPr>
      <w:rFonts w:eastAsia="Times New Roman" w:cs="Times New Roman"/>
      <w:b/>
      <w:bCs/>
      <w:sz w:val="19"/>
      <w:szCs w:val="19"/>
    </w:rPr>
  </w:style>
  <w:style w:type="table" w:styleId="a4">
    <w:name w:val="Table Grid"/>
    <w:basedOn w:val="a1"/>
    <w:uiPriority w:val="59"/>
    <w:rsid w:val="00892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854C9E"/>
    <w:rPr>
      <w:color w:val="0000FF"/>
      <w:u w:val="single"/>
    </w:rPr>
  </w:style>
  <w:style w:type="character" w:customStyle="1" w:styleId="Bodytext3Exact">
    <w:name w:val="Body text (3) Exact"/>
    <w:basedOn w:val="a0"/>
    <w:link w:val="Bodytext3"/>
    <w:rsid w:val="00A648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A64818"/>
    <w:pPr>
      <w:widowControl w:val="0"/>
      <w:shd w:val="clear" w:color="auto" w:fill="FFFFFF"/>
      <w:spacing w:after="0" w:line="227" w:lineRule="exact"/>
      <w:jc w:val="right"/>
    </w:pPr>
    <w:rPr>
      <w:rFonts w:eastAsia="Times New Roman" w:cs="Times New Roman"/>
      <w:b/>
      <w:bCs/>
      <w:sz w:val="20"/>
      <w:szCs w:val="20"/>
    </w:rPr>
  </w:style>
  <w:style w:type="character" w:customStyle="1" w:styleId="Bodytext2Exact">
    <w:name w:val="Body text (2) Exact"/>
    <w:basedOn w:val="a0"/>
    <w:rsid w:val="00A648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B8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7FF3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B8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FF3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9B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55C2-D133-43F5-BC42-CF2AC77B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Shini</cp:lastModifiedBy>
  <cp:revision>2</cp:revision>
  <cp:lastPrinted>2021-01-28T12:30:00Z</cp:lastPrinted>
  <dcterms:created xsi:type="dcterms:W3CDTF">2022-01-28T14:53:00Z</dcterms:created>
  <dcterms:modified xsi:type="dcterms:W3CDTF">2022-01-28T14:53:00Z</dcterms:modified>
</cp:coreProperties>
</file>